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7E8" w:rsidRPr="00332AF3" w:rsidRDefault="005B3520" w:rsidP="007D42AE">
      <w:pPr>
        <w:pStyle w:val="StyleHeadingRegulations14pt"/>
      </w:pPr>
      <w:r>
        <w:t>C</w:t>
      </w:r>
      <w:r w:rsidR="00FB7865">
        <w:t>o-</w:t>
      </w:r>
      <w:proofErr w:type="spellStart"/>
      <w:r w:rsidR="00FB7865">
        <w:t>tutelle</w:t>
      </w:r>
      <w:proofErr w:type="spellEnd"/>
    </w:p>
    <w:p w:rsidR="009537E8" w:rsidRPr="00332AF3" w:rsidRDefault="007F4C30" w:rsidP="00643BA7">
      <w:pPr>
        <w:pStyle w:val="StyleHeadingRegulations14pt"/>
      </w:pPr>
      <w:proofErr w:type="spellStart"/>
      <w:r>
        <w:rPr>
          <w:highlight w:val="lightGray"/>
        </w:rPr>
        <w:t>Model</w:t>
      </w:r>
      <w:r w:rsidR="00FB7865">
        <w:rPr>
          <w:highlight w:val="lightGray"/>
        </w:rPr>
        <w:t>agreement</w:t>
      </w:r>
      <w:proofErr w:type="spellEnd"/>
      <w:r>
        <w:rPr>
          <w:highlight w:val="lightGray"/>
        </w:rPr>
        <w:t xml:space="preserve"> </w:t>
      </w:r>
    </w:p>
    <w:p w:rsidR="009537E8" w:rsidRPr="00332AF3" w:rsidRDefault="00FB47AC" w:rsidP="00643BA7">
      <w:pPr>
        <w:rPr>
          <w:rFonts w:ascii="Minion" w:hAnsi="Minion"/>
          <w:lang w:val="en-GB"/>
        </w:rPr>
      </w:pPr>
      <w:r>
        <w:rPr>
          <w:rFonts w:ascii="Minion" w:hAnsi="Minion"/>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102235</wp:posOffset>
                </wp:positionV>
                <wp:extent cx="5686425" cy="0"/>
                <wp:effectExtent l="5080" t="698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D6B1A" id="_x0000_t32" coordsize="21600,21600" o:spt="32" o:oned="t" path="m,l21600,21600e" filled="f">
                <v:path arrowok="t" fillok="f" o:connecttype="none"/>
                <o:lock v:ext="edit" shapetype="t"/>
              </v:shapetype>
              <v:shape id="AutoShape 2" o:spid="_x0000_s1026" type="#_x0000_t32" style="position:absolute;margin-left:1.15pt;margin-top:8.05pt;width:4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iH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09l8VuR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"/>
            </w:pict>
          </mc:Fallback>
        </mc:AlternateContent>
      </w:r>
    </w:p>
    <w:p w:rsidR="009537E8" w:rsidRPr="00332AF3" w:rsidRDefault="009537E8" w:rsidP="00643BA7">
      <w:pPr>
        <w:rPr>
          <w:rFonts w:ascii="Minion" w:hAnsi="Minion"/>
          <w:lang w:val="en-GB"/>
        </w:rPr>
      </w:pPr>
    </w:p>
    <w:p w:rsidR="009537E8" w:rsidRPr="00332AF3" w:rsidRDefault="009537E8" w:rsidP="00643BA7">
      <w:pPr>
        <w:pStyle w:val="HeadingRegulations"/>
      </w:pPr>
      <w:r w:rsidRPr="00332AF3">
        <w:t xml:space="preserve">Agreement </w:t>
      </w:r>
      <w:r w:rsidR="005B3520">
        <w:t>for Joint Supervision</w:t>
      </w:r>
    </w:p>
    <w:p w:rsidR="009537E8" w:rsidRPr="00332AF3" w:rsidRDefault="009537E8" w:rsidP="00643BA7">
      <w:pPr>
        <w:rPr>
          <w:rFonts w:ascii="Minion" w:hAnsi="Minion"/>
          <w:lang w:val="en-GB"/>
        </w:rPr>
      </w:pPr>
    </w:p>
    <w:p w:rsidR="009537E8" w:rsidRPr="00332AF3" w:rsidRDefault="009537E8" w:rsidP="00643BA7">
      <w:pPr>
        <w:rPr>
          <w:rFonts w:ascii="Minion" w:hAnsi="Minion"/>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The following parties</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[for each partner]:</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University </w:t>
      </w:r>
      <w:r w:rsidRPr="00332AF3">
        <w:rPr>
          <w:rFonts w:ascii="Minion" w:hAnsi="Minion"/>
          <w:sz w:val="22"/>
          <w:szCs w:val="22"/>
          <w:highlight w:val="lightGray"/>
          <w:lang w:val="en-GB"/>
        </w:rPr>
        <w:t>&lt;name&gt;</w:t>
      </w:r>
      <w:r w:rsidRPr="00332AF3">
        <w:rPr>
          <w:rFonts w:ascii="Minion" w:hAnsi="Minion"/>
          <w:sz w:val="22"/>
          <w:szCs w:val="22"/>
          <w:lang w:val="en-GB"/>
        </w:rPr>
        <w: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represented by </w:t>
      </w:r>
      <w:r w:rsidRPr="00332AF3">
        <w:rPr>
          <w:rFonts w:ascii="Minion" w:hAnsi="Minion"/>
          <w:sz w:val="22"/>
          <w:szCs w:val="22"/>
          <w:highlight w:val="lightGray"/>
          <w:lang w:val="en-GB"/>
        </w:rPr>
        <w:t>&lt;name&gt;</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and</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Universiteit Leiden,</w:t>
      </w:r>
    </w:p>
    <w:p w:rsidR="009537E8" w:rsidRPr="00332AF3" w:rsidRDefault="00332AF3" w:rsidP="00643BA7">
      <w:pPr>
        <w:rPr>
          <w:rFonts w:ascii="Minion" w:hAnsi="Minion"/>
          <w:sz w:val="22"/>
          <w:szCs w:val="22"/>
          <w:lang w:val="en-GB"/>
        </w:rPr>
      </w:pPr>
      <w:r w:rsidRPr="00332AF3">
        <w:rPr>
          <w:rFonts w:ascii="Minion" w:hAnsi="Minion"/>
          <w:sz w:val="22"/>
          <w:szCs w:val="22"/>
          <w:lang w:val="en-GB"/>
        </w:rPr>
        <w:t>r</w:t>
      </w:r>
      <w:r w:rsidR="005609DF" w:rsidRPr="00332AF3">
        <w:rPr>
          <w:rFonts w:ascii="Minion" w:hAnsi="Minion"/>
          <w:sz w:val="22"/>
          <w:szCs w:val="22"/>
          <w:lang w:val="en-GB"/>
        </w:rPr>
        <w:t>epresented by P</w:t>
      </w:r>
      <w:r w:rsidR="009537E8" w:rsidRPr="00332AF3">
        <w:rPr>
          <w:rFonts w:ascii="Minion" w:hAnsi="Minion"/>
          <w:sz w:val="22"/>
          <w:szCs w:val="22"/>
          <w:lang w:val="en-GB"/>
        </w:rPr>
        <w:t>rof.</w:t>
      </w:r>
      <w:r w:rsidR="005B3520">
        <w:rPr>
          <w:rFonts w:ascii="Minion" w:hAnsi="Minion"/>
          <w:sz w:val="22"/>
          <w:szCs w:val="22"/>
          <w:lang w:val="en-GB"/>
        </w:rPr>
        <w:t>m</w:t>
      </w:r>
      <w:r w:rsidR="009537E8" w:rsidRPr="00332AF3">
        <w:rPr>
          <w:rFonts w:ascii="Minion" w:hAnsi="Minion"/>
          <w:sz w:val="22"/>
          <w:szCs w:val="22"/>
          <w:lang w:val="en-GB"/>
        </w:rPr>
        <w:t xml:space="preserve">r. </w:t>
      </w:r>
      <w:r w:rsidR="00D47AE2">
        <w:rPr>
          <w:rFonts w:ascii="Minion" w:hAnsi="Minion"/>
          <w:sz w:val="22"/>
          <w:szCs w:val="22"/>
          <w:lang w:val="en-GB"/>
        </w:rPr>
        <w:t>C.J.J.M. Stolker</w:t>
      </w:r>
      <w:r w:rsidR="009537E8" w:rsidRPr="00332AF3">
        <w:rPr>
          <w:rFonts w:ascii="Minion" w:hAnsi="Minion"/>
          <w:sz w:val="22"/>
          <w:szCs w:val="22"/>
          <w:lang w:val="en-GB"/>
        </w:rPr>
        <w:t xml:space="preserve">, </w:t>
      </w:r>
      <w:r w:rsidR="005609DF" w:rsidRPr="00332AF3">
        <w:rPr>
          <w:rFonts w:ascii="Minion" w:hAnsi="Minion"/>
          <w:sz w:val="22"/>
          <w:szCs w:val="22"/>
          <w:lang w:val="en-GB"/>
        </w:rPr>
        <w:t>President</w:t>
      </w:r>
      <w:r w:rsidR="009537E8" w:rsidRPr="00332AF3">
        <w:rPr>
          <w:rFonts w:ascii="Minion" w:hAnsi="Minion"/>
          <w:sz w:val="22"/>
          <w:szCs w:val="22"/>
          <w:lang w:val="en-GB"/>
        </w:rPr>
        <w:t xml:space="preserve"> &amp; Rector </w:t>
      </w:r>
      <w:proofErr w:type="spellStart"/>
      <w:r w:rsidR="009537E8" w:rsidRPr="00332AF3">
        <w:rPr>
          <w:rFonts w:ascii="Minion" w:hAnsi="Minion"/>
          <w:sz w:val="22"/>
          <w:szCs w:val="22"/>
          <w:lang w:val="en-GB"/>
        </w:rPr>
        <w:t>Magnificus</w:t>
      </w:r>
      <w:proofErr w:type="spellEnd"/>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and</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proofErr w:type="spellStart"/>
      <w:r w:rsidRPr="00332AF3">
        <w:rPr>
          <w:rFonts w:ascii="Minion" w:hAnsi="Minion"/>
          <w:sz w:val="22"/>
          <w:szCs w:val="22"/>
          <w:lang w:val="en-GB"/>
        </w:rPr>
        <w:t>mr</w:t>
      </w:r>
      <w:proofErr w:type="spellEnd"/>
      <w:r w:rsidR="006D7145" w:rsidRPr="00332AF3">
        <w:rPr>
          <w:rFonts w:ascii="Minion" w:hAnsi="Minion"/>
          <w:sz w:val="22"/>
          <w:szCs w:val="22"/>
          <w:lang w:val="en-GB"/>
        </w:rPr>
        <w:t>. /</w:t>
      </w:r>
      <w:proofErr w:type="spellStart"/>
      <w:r w:rsidRPr="00332AF3">
        <w:rPr>
          <w:rFonts w:ascii="Minion" w:hAnsi="Minion"/>
          <w:sz w:val="22"/>
          <w:szCs w:val="22"/>
          <w:lang w:val="en-GB"/>
        </w:rPr>
        <w:t>ms</w:t>
      </w:r>
      <w:proofErr w:type="spellEnd"/>
      <w:r w:rsidRPr="00332AF3">
        <w:rPr>
          <w:rFonts w:ascii="Minion" w:hAnsi="Minion"/>
          <w:sz w:val="22"/>
          <w:szCs w:val="22"/>
          <w:lang w:val="en-GB"/>
        </w:rPr>
        <w:t xml:space="preserve">. </w:t>
      </w:r>
      <w:r w:rsidRPr="00332AF3">
        <w:rPr>
          <w:rFonts w:ascii="Minion" w:hAnsi="Minion"/>
          <w:sz w:val="22"/>
          <w:szCs w:val="22"/>
          <w:highlight w:val="lightGray"/>
          <w:lang w:val="en-GB"/>
        </w:rPr>
        <w:t>&lt;first name&gt; &lt;name&gt;</w:t>
      </w:r>
      <w:r w:rsidRPr="00332AF3">
        <w:rPr>
          <w:rFonts w:ascii="Minion" w:hAnsi="Minion"/>
          <w:sz w:val="22"/>
          <w:szCs w:val="22"/>
          <w:lang w:val="en-GB"/>
        </w:rPr>
        <w:t xml:space="preserve">,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w:t>
      </w:r>
      <w:r w:rsidR="006D7145" w:rsidRPr="00332AF3">
        <w:rPr>
          <w:rFonts w:ascii="Minion" w:hAnsi="Minion"/>
          <w:sz w:val="22"/>
          <w:szCs w:val="22"/>
          <w:lang w:val="en-GB"/>
        </w:rPr>
        <w:t>For</w:t>
      </w:r>
      <w:r w:rsidRPr="00332AF3">
        <w:rPr>
          <w:rFonts w:ascii="Minion" w:hAnsi="Minion"/>
          <w:sz w:val="22"/>
          <w:szCs w:val="22"/>
          <w:lang w:val="en-GB"/>
        </w:rPr>
        <w:t xml:space="preserve"> candidates from Universiteit Leiden: </w:t>
      </w:r>
      <w:r w:rsidRPr="00332AF3">
        <w:rPr>
          <w:rFonts w:ascii="Minion" w:hAnsi="Minion"/>
          <w:sz w:val="22"/>
          <w:szCs w:val="22"/>
          <w:highlight w:val="lightGray"/>
          <w:lang w:val="en-GB"/>
        </w:rPr>
        <w:t>&lt;name Research Institute&gt;]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hereinafter ‘the doctoral candidate’</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hereinafter, the afore-mentioned shall be referred to jointly as ‘the Parties’,</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have,</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Account being taken of the Regulations concerning the obtaining of the academic degree of doctor at the &lt;name partner institution&gt;, approved by the ……….. on &lt;date&gt;;</w:t>
      </w:r>
      <w:r w:rsidRPr="00332AF3">
        <w:rPr>
          <w:rFonts w:ascii="Minion" w:hAnsi="Minion"/>
          <w:sz w:val="22"/>
          <w:szCs w:val="22"/>
          <w:lang w:val="en-GB"/>
        </w:rPr>
        <w:br/>
        <w:t xml:space="preserve">In view of the provisions of the Dutch Higher Education and Research Act (Wet op het </w:t>
      </w:r>
      <w:proofErr w:type="spellStart"/>
      <w:r w:rsidRPr="00332AF3">
        <w:rPr>
          <w:rFonts w:ascii="Minion" w:hAnsi="Minion"/>
          <w:sz w:val="22"/>
          <w:szCs w:val="22"/>
          <w:lang w:val="en-GB"/>
        </w:rPr>
        <w:t>hoger</w:t>
      </w:r>
      <w:proofErr w:type="spellEnd"/>
      <w:r w:rsidRPr="00332AF3">
        <w:rPr>
          <w:rFonts w:ascii="Minion" w:hAnsi="Minion"/>
          <w:sz w:val="22"/>
          <w:szCs w:val="22"/>
          <w:lang w:val="en-GB"/>
        </w:rPr>
        <w:t xml:space="preserve"> </w:t>
      </w:r>
      <w:proofErr w:type="spellStart"/>
      <w:r w:rsidRPr="00332AF3">
        <w:rPr>
          <w:rFonts w:ascii="Minion" w:hAnsi="Minion"/>
          <w:sz w:val="22"/>
          <w:szCs w:val="22"/>
          <w:lang w:val="en-GB"/>
        </w:rPr>
        <w:t>onderwijs</w:t>
      </w:r>
      <w:proofErr w:type="spellEnd"/>
      <w:r w:rsidRPr="00332AF3">
        <w:rPr>
          <w:rFonts w:ascii="Minion" w:hAnsi="Minion"/>
          <w:sz w:val="22"/>
          <w:szCs w:val="22"/>
          <w:lang w:val="en-GB"/>
        </w:rPr>
        <w:t xml:space="preserve"> en </w:t>
      </w:r>
      <w:proofErr w:type="spellStart"/>
      <w:r w:rsidRPr="00332AF3">
        <w:rPr>
          <w:rFonts w:ascii="Minion" w:hAnsi="Minion"/>
          <w:sz w:val="22"/>
          <w:szCs w:val="22"/>
          <w:lang w:val="en-GB"/>
        </w:rPr>
        <w:t>wetenschappelijk</w:t>
      </w:r>
      <w:proofErr w:type="spellEnd"/>
      <w:r w:rsidRPr="00332AF3">
        <w:rPr>
          <w:rFonts w:ascii="Minion" w:hAnsi="Minion"/>
          <w:sz w:val="22"/>
          <w:szCs w:val="22"/>
          <w:lang w:val="en-GB"/>
        </w:rPr>
        <w:t xml:space="preserve"> </w:t>
      </w:r>
      <w:proofErr w:type="spellStart"/>
      <w:r w:rsidRPr="00332AF3">
        <w:rPr>
          <w:rFonts w:ascii="Minion" w:hAnsi="Minion"/>
          <w:sz w:val="22"/>
          <w:szCs w:val="22"/>
          <w:lang w:val="en-GB"/>
        </w:rPr>
        <w:t>onderzoek</w:t>
      </w:r>
      <w:proofErr w:type="spellEnd"/>
      <w:r w:rsidRPr="00332AF3">
        <w:rPr>
          <w:rFonts w:ascii="Minion" w:hAnsi="Minion"/>
          <w:sz w:val="22"/>
          <w:szCs w:val="22"/>
          <w:lang w:val="en-GB"/>
        </w:rPr>
        <w:t>, WHW), and in particular article 7.18;</w:t>
      </w:r>
      <w:r w:rsidRPr="00332AF3">
        <w:rPr>
          <w:rFonts w:ascii="Minion" w:hAnsi="Minion"/>
          <w:sz w:val="22"/>
          <w:szCs w:val="22"/>
          <w:lang w:val="en-GB"/>
        </w:rPr>
        <w:br/>
        <w:t xml:space="preserve">Account being taken of the </w:t>
      </w:r>
      <w:r w:rsidR="00F029CE" w:rsidRPr="00332AF3">
        <w:rPr>
          <w:rFonts w:ascii="Minion" w:hAnsi="Minion"/>
          <w:sz w:val="22"/>
          <w:szCs w:val="22"/>
          <w:lang w:val="en-GB"/>
        </w:rPr>
        <w:t>Leiden University PhD Regulations</w:t>
      </w:r>
      <w:r w:rsidRPr="00332AF3">
        <w:rPr>
          <w:rFonts w:ascii="Minion" w:hAnsi="Minion"/>
          <w:sz w:val="22"/>
          <w:szCs w:val="22"/>
          <w:lang w:val="en-GB"/>
        </w:rPr>
        <w:t xml:space="preserve">, laid down by order of the </w:t>
      </w:r>
      <w:r w:rsidR="00F029CE" w:rsidRPr="00332AF3">
        <w:rPr>
          <w:rFonts w:ascii="Minion" w:hAnsi="Minion"/>
          <w:sz w:val="22"/>
          <w:szCs w:val="22"/>
          <w:lang w:val="en-GB"/>
        </w:rPr>
        <w:t>Doctorate Board,</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agreed the following:</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1.</w:t>
      </w:r>
      <w:r w:rsidRPr="00332AF3">
        <w:tab/>
        <w:t xml:space="preserve">Subject: joint supervision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partner institutions agree that they shall be jointly responsible for the educational progr</w:t>
      </w:r>
      <w:r w:rsidR="005B3520">
        <w:rPr>
          <w:rFonts w:ascii="Minion" w:hAnsi="Minion"/>
          <w:sz w:val="22"/>
          <w:szCs w:val="22"/>
          <w:lang w:val="en-GB"/>
        </w:rPr>
        <w:t xml:space="preserve">amme of the doctoral candidate and </w:t>
      </w:r>
      <w:r w:rsidRPr="00332AF3">
        <w:rPr>
          <w:rFonts w:ascii="Minion" w:hAnsi="Minion"/>
          <w:sz w:val="22"/>
          <w:szCs w:val="22"/>
          <w:lang w:val="en-GB"/>
        </w:rPr>
        <w:t>the supervision of his/h</w:t>
      </w:r>
      <w:r w:rsidR="005B3520">
        <w:rPr>
          <w:rFonts w:ascii="Minion" w:hAnsi="Minion"/>
          <w:sz w:val="22"/>
          <w:szCs w:val="22"/>
          <w:lang w:val="en-GB"/>
        </w:rPr>
        <w:t>er doctoral research and thesis</w:t>
      </w:r>
      <w:r w:rsidRPr="00332AF3">
        <w:rPr>
          <w:rFonts w:ascii="Minion" w:hAnsi="Minion"/>
          <w:sz w:val="22"/>
          <w:szCs w:val="22"/>
          <w:lang w:val="en-GB"/>
        </w:rPr>
        <w:t>.</w:t>
      </w:r>
    </w:p>
    <w:p w:rsidR="009537E8" w:rsidRPr="00332AF3" w:rsidRDefault="009537E8" w:rsidP="00643BA7">
      <w:pPr>
        <w:rPr>
          <w:rFonts w:ascii="Minion" w:hAnsi="Minion"/>
          <w:sz w:val="22"/>
          <w:szCs w:val="22"/>
          <w:lang w:val="en-GB"/>
        </w:rPr>
      </w:pPr>
    </w:p>
    <w:p w:rsidR="009537E8" w:rsidRPr="00332AF3" w:rsidRDefault="003D6990" w:rsidP="00643BA7">
      <w:pPr>
        <w:rPr>
          <w:rFonts w:ascii="Minion" w:hAnsi="Minion"/>
          <w:sz w:val="22"/>
          <w:szCs w:val="22"/>
          <w:lang w:val="en-GB"/>
        </w:rPr>
      </w:pPr>
      <w:r w:rsidRPr="00332AF3">
        <w:rPr>
          <w:rFonts w:ascii="Minion" w:hAnsi="Minion"/>
          <w:sz w:val="22"/>
          <w:szCs w:val="22"/>
          <w:lang w:val="en-GB"/>
        </w:rPr>
        <w:br w:type="page"/>
      </w:r>
      <w:r w:rsidR="009537E8" w:rsidRPr="00332AF3">
        <w:rPr>
          <w:rFonts w:ascii="Minion" w:hAnsi="Minion"/>
          <w:sz w:val="22"/>
          <w:szCs w:val="22"/>
          <w:lang w:val="en-GB"/>
        </w:rPr>
        <w:lastRenderedPageBreak/>
        <w:t>The doctoral candidate’s personal information:</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Name and initials: </w:t>
      </w:r>
      <w:r w:rsidRPr="00332AF3">
        <w:rPr>
          <w:rFonts w:ascii="Minion" w:hAnsi="Minion"/>
          <w:sz w:val="22"/>
          <w:szCs w:val="22"/>
          <w:highlight w:val="lightGray"/>
          <w:lang w:val="en-GB"/>
        </w:rPr>
        <w: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Date of birth: </w:t>
      </w:r>
      <w:r w:rsidRPr="00332AF3">
        <w:rPr>
          <w:rFonts w:ascii="Minion" w:hAnsi="Minion"/>
          <w:sz w:val="22"/>
          <w:szCs w:val="22"/>
          <w:highlight w:val="lightGray"/>
          <w:lang w:val="en-GB"/>
        </w:rPr>
        <w: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Place of birth: </w:t>
      </w:r>
      <w:r w:rsidRPr="00332AF3">
        <w:rPr>
          <w:rFonts w:ascii="Minion" w:hAnsi="Minion"/>
          <w:sz w:val="22"/>
          <w:szCs w:val="22"/>
          <w:highlight w:val="lightGray"/>
          <w:lang w:val="en-GB"/>
        </w:rPr>
        <w:t>&lt;town&gt;, &lt;country&gt;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Nationality: </w:t>
      </w:r>
      <w:r w:rsidRPr="00332AF3">
        <w:rPr>
          <w:rFonts w:ascii="Minion" w:hAnsi="Minion"/>
          <w:sz w:val="22"/>
          <w:szCs w:val="22"/>
          <w:highlight w:val="lightGray"/>
          <w:lang w:val="en-GB"/>
        </w:rPr>
        <w:t>………</w:t>
      </w:r>
      <w:r w:rsidRPr="00332AF3">
        <w:rPr>
          <w:rFonts w:ascii="Minion" w:hAnsi="Minion"/>
          <w:sz w:val="22"/>
          <w:szCs w:val="22"/>
          <w:lang w:val="en-GB"/>
        </w:rPr>
        <w:t>.</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2: Designation of a home institution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For the doctoral candidate in this agreement, the home institution, responsible for overall administration, is </w:t>
      </w:r>
      <w:r w:rsidRPr="00332AF3">
        <w:rPr>
          <w:rFonts w:ascii="Minion" w:hAnsi="Minion"/>
          <w:sz w:val="22"/>
          <w:szCs w:val="22"/>
          <w:highlight w:val="lightGray"/>
          <w:lang w:val="en-GB"/>
        </w:rPr>
        <w:t>&lt;name partner institution&gt;</w:t>
      </w:r>
      <w:r w:rsidRPr="00332AF3">
        <w:rPr>
          <w:rFonts w:ascii="Minion" w:hAnsi="Minion"/>
          <w:sz w:val="22"/>
          <w:szCs w:val="22"/>
          <w:lang w:val="en-GB"/>
        </w:rPr>
        <w:t xml:space="preserve">. </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3. Subject of the doctoral dissertation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subject of the doctoral dissertation shall be: ……………………………….</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4. Supervision of the doctoral candidate</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doctoral candidate’s supervisors shall be:</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[for each partner institution]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At the </w:t>
      </w:r>
      <w:r w:rsidRPr="00332AF3">
        <w:rPr>
          <w:rFonts w:ascii="Minion" w:hAnsi="Minion"/>
          <w:sz w:val="22"/>
          <w:szCs w:val="22"/>
          <w:highlight w:val="lightGray"/>
          <w:lang w:val="en-GB"/>
        </w:rPr>
        <w:t>&lt;name partner institution&gt;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Name: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 xml:space="preserve">Academic unit: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Position:……………</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At Universiteit Leiden: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Name: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 xml:space="preserve">Faculty: ………….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Research Institute: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b/>
        <w:t>Position:……………</w:t>
      </w:r>
    </w:p>
    <w:p w:rsidR="009537E8" w:rsidRDefault="009537E8" w:rsidP="00643BA7">
      <w:pPr>
        <w:rPr>
          <w:rFonts w:ascii="Minion" w:hAnsi="Minion"/>
          <w:sz w:val="22"/>
          <w:szCs w:val="22"/>
          <w:lang w:val="en-GB"/>
        </w:rPr>
      </w:pPr>
    </w:p>
    <w:p w:rsidR="000470F6" w:rsidRPr="00332AF3" w:rsidRDefault="000470F6" w:rsidP="00643BA7">
      <w:pPr>
        <w:rPr>
          <w:rFonts w:ascii="Minion" w:hAnsi="Minion"/>
          <w:sz w:val="22"/>
          <w:szCs w:val="22"/>
          <w:lang w:val="en-GB"/>
        </w:rPr>
      </w:pPr>
      <w:r>
        <w:rPr>
          <w:rFonts w:ascii="Minion" w:hAnsi="Minion"/>
          <w:sz w:val="22"/>
          <w:szCs w:val="22"/>
          <w:lang w:val="en-GB"/>
        </w:rPr>
        <w:t>The supervisors agree to advi</w:t>
      </w:r>
      <w:r w:rsidR="005B3520">
        <w:rPr>
          <w:rFonts w:ascii="Minion" w:hAnsi="Minion"/>
          <w:sz w:val="22"/>
          <w:szCs w:val="22"/>
          <w:lang w:val="en-GB"/>
        </w:rPr>
        <w:t>s</w:t>
      </w:r>
      <w:r>
        <w:rPr>
          <w:rFonts w:ascii="Minion" w:hAnsi="Minion"/>
          <w:sz w:val="22"/>
          <w:szCs w:val="22"/>
          <w:lang w:val="en-GB"/>
        </w:rPr>
        <w:t>e the doctoral candidate and perform their roles and responsibilities as thesis supervisor</w:t>
      </w:r>
      <w:r w:rsidR="005B3520">
        <w:rPr>
          <w:rFonts w:ascii="Minion" w:hAnsi="Minion"/>
          <w:sz w:val="22"/>
          <w:szCs w:val="22"/>
          <w:lang w:val="en-GB"/>
        </w:rPr>
        <w:t>s</w:t>
      </w:r>
      <w:r>
        <w:rPr>
          <w:rFonts w:ascii="Minion" w:hAnsi="Minion"/>
          <w:sz w:val="22"/>
          <w:szCs w:val="22"/>
          <w:lang w:val="en-GB"/>
        </w:rPr>
        <w:t xml:space="preserve"> in accordance with the regulations in force in their respective institutions.</w:t>
      </w:r>
    </w:p>
    <w:p w:rsidR="009537E8" w:rsidRPr="00332AF3" w:rsidRDefault="009537E8" w:rsidP="009D33A9">
      <w:pPr>
        <w:pStyle w:val="paragraaf"/>
      </w:pPr>
      <w:r w:rsidRPr="00332AF3">
        <w:t>Article 5. Admission to the doctoral programme</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doctoral candidate has received permission to enrol in the doctoral programme of the relevant partner institutions:</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from the university </w:t>
      </w:r>
      <w:r w:rsidRPr="00332AF3">
        <w:rPr>
          <w:rFonts w:ascii="Minion" w:hAnsi="Minion"/>
          <w:sz w:val="22"/>
          <w:szCs w:val="22"/>
          <w:highlight w:val="lightGray"/>
          <w:lang w:val="en-GB"/>
        </w:rPr>
        <w:t>&lt;name&gt;</w:t>
      </w:r>
      <w:r w:rsidRPr="00332AF3">
        <w:rPr>
          <w:rFonts w:ascii="Minion" w:hAnsi="Minion"/>
          <w:sz w:val="22"/>
          <w:szCs w:val="22"/>
          <w:lang w:val="en-GB"/>
        </w:rPr>
        <w:t xml:space="preserve"> on </w:t>
      </w:r>
      <w:r w:rsidRPr="00332AF3">
        <w:rPr>
          <w:rFonts w:ascii="Minion" w:hAnsi="Minion"/>
          <w:sz w:val="22"/>
          <w:szCs w:val="22"/>
          <w:highlight w:val="lightGray"/>
          <w:lang w:val="en-GB"/>
        </w:rPr>
        <w:t>&lt;date&gt;</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from Universiteit Leiden on </w:t>
      </w:r>
      <w:r w:rsidRPr="00332AF3">
        <w:rPr>
          <w:rFonts w:ascii="Minion" w:hAnsi="Minion"/>
          <w:sz w:val="22"/>
          <w:szCs w:val="22"/>
          <w:highlight w:val="lightGray"/>
          <w:lang w:val="en-GB"/>
        </w:rPr>
        <w:t>&lt;date&gt;</w:t>
      </w:r>
    </w:p>
    <w:p w:rsidR="009537E8" w:rsidRPr="00332AF3" w:rsidRDefault="009537E8" w:rsidP="00643BA7">
      <w:pPr>
        <w:rPr>
          <w:rFonts w:ascii="Minion" w:hAnsi="Minion"/>
          <w:sz w:val="22"/>
          <w:szCs w:val="22"/>
          <w:lang w:val="en-GB"/>
        </w:rPr>
      </w:pPr>
    </w:p>
    <w:p w:rsidR="009537E8" w:rsidRPr="00332AF3" w:rsidRDefault="000470F6" w:rsidP="009D33A9">
      <w:pPr>
        <w:pStyle w:val="paragraaf"/>
      </w:pPr>
      <w:r>
        <w:br w:type="page"/>
      </w:r>
      <w:r w:rsidR="009537E8" w:rsidRPr="00332AF3">
        <w:lastRenderedPageBreak/>
        <w:t>Article 6. Content of the doctoral programme</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content of the </w:t>
      </w:r>
      <w:r w:rsidR="000470F6">
        <w:rPr>
          <w:rFonts w:ascii="Minion" w:hAnsi="Minion"/>
          <w:sz w:val="22"/>
          <w:szCs w:val="22"/>
          <w:lang w:val="en-GB"/>
        </w:rPr>
        <w:t xml:space="preserve">doctoral educational programme </w:t>
      </w:r>
      <w:r w:rsidRPr="00332AF3">
        <w:rPr>
          <w:rFonts w:ascii="Minion" w:hAnsi="Minion"/>
          <w:sz w:val="22"/>
          <w:szCs w:val="22"/>
          <w:lang w:val="en-GB"/>
        </w:rPr>
        <w:t xml:space="preserve">shall be described in annex 1, which is part of this agreement. </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 xml:space="preserve">Article 7. </w:t>
      </w:r>
      <w:r w:rsidR="000470F6">
        <w:t>Start</w:t>
      </w:r>
      <w:r w:rsidR="005609DF" w:rsidRPr="00332AF3">
        <w:t xml:space="preserve"> and d</w:t>
      </w:r>
      <w:r w:rsidRPr="00332AF3">
        <w:t>uration of the doctorate</w:t>
      </w:r>
    </w:p>
    <w:p w:rsidR="009537E8" w:rsidRPr="00332AF3" w:rsidRDefault="005609DF" w:rsidP="00643BA7">
      <w:pPr>
        <w:rPr>
          <w:rFonts w:ascii="Minion" w:hAnsi="Minion"/>
          <w:sz w:val="22"/>
          <w:szCs w:val="22"/>
          <w:lang w:val="en-GB"/>
        </w:rPr>
      </w:pPr>
      <w:r w:rsidRPr="00332AF3">
        <w:rPr>
          <w:rFonts w:ascii="Minion" w:hAnsi="Minion"/>
          <w:sz w:val="22"/>
          <w:szCs w:val="22"/>
          <w:lang w:val="en-GB"/>
        </w:rPr>
        <w:t xml:space="preserve">Registration of the doctoral candidate for doctoral studies under joint supervision takes effect on </w:t>
      </w:r>
      <w:r w:rsidR="001069F8" w:rsidRPr="00332AF3">
        <w:rPr>
          <w:rFonts w:ascii="Minion" w:hAnsi="Minion"/>
          <w:sz w:val="22"/>
          <w:szCs w:val="22"/>
          <w:highlight w:val="lightGray"/>
          <w:lang w:val="en-GB"/>
        </w:rPr>
        <w:t>&lt;</w:t>
      </w:r>
      <w:r w:rsidR="00332AF3" w:rsidRPr="00332AF3">
        <w:rPr>
          <w:rFonts w:ascii="Minion" w:hAnsi="Minion"/>
          <w:sz w:val="22"/>
          <w:szCs w:val="22"/>
          <w:highlight w:val="lightGray"/>
          <w:lang w:val="en-GB"/>
        </w:rPr>
        <w:t>specify</w:t>
      </w:r>
      <w:r w:rsidR="001069F8" w:rsidRPr="00332AF3">
        <w:rPr>
          <w:rFonts w:ascii="Minion" w:hAnsi="Minion"/>
          <w:sz w:val="22"/>
          <w:szCs w:val="22"/>
          <w:highlight w:val="lightGray"/>
          <w:lang w:val="en-GB"/>
        </w:rPr>
        <w:t xml:space="preserve"> date&gt;</w:t>
      </w:r>
      <w:r w:rsidR="001069F8" w:rsidRPr="00332AF3">
        <w:rPr>
          <w:rFonts w:ascii="Minion" w:hAnsi="Minion"/>
          <w:sz w:val="22"/>
          <w:szCs w:val="22"/>
          <w:lang w:val="en-GB"/>
        </w:rPr>
        <w:t>. T</w:t>
      </w:r>
      <w:r w:rsidR="009537E8" w:rsidRPr="00332AF3">
        <w:rPr>
          <w:rFonts w:ascii="Minion" w:hAnsi="Minion"/>
          <w:sz w:val="22"/>
          <w:szCs w:val="22"/>
          <w:lang w:val="en-GB"/>
        </w:rPr>
        <w:t xml:space="preserve">he period of the doctoral research, including the writing of a doctoral dissertation lasts </w:t>
      </w:r>
      <w:r w:rsidR="009537E8" w:rsidRPr="00332AF3">
        <w:rPr>
          <w:rFonts w:ascii="Minion" w:hAnsi="Minion"/>
          <w:sz w:val="22"/>
          <w:szCs w:val="22"/>
          <w:highlight w:val="lightGray"/>
          <w:lang w:val="en-GB"/>
        </w:rPr>
        <w:t>&lt;number of months&gt;</w:t>
      </w:r>
      <w:r w:rsidR="009537E8" w:rsidRPr="00332AF3">
        <w:rPr>
          <w:rFonts w:ascii="Minion" w:hAnsi="Minion"/>
          <w:sz w:val="22"/>
          <w:szCs w:val="22"/>
          <w:lang w:val="en-GB"/>
        </w:rPr>
        <w:t xml:space="preserve">. If necessary, the period may be extended by mutual consent, account being taken of the applicable regulations at each partner institution. </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8. Residence and research periods</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doctoral candidate shall spend </w:t>
      </w:r>
      <w:r w:rsidR="000470F6">
        <w:rPr>
          <w:rFonts w:ascii="Minion" w:hAnsi="Minion"/>
          <w:sz w:val="22"/>
          <w:szCs w:val="22"/>
          <w:lang w:val="en-GB"/>
        </w:rPr>
        <w:t xml:space="preserve">substantial </w:t>
      </w:r>
      <w:r w:rsidRPr="00332AF3">
        <w:rPr>
          <w:rFonts w:ascii="Minion" w:hAnsi="Minion"/>
          <w:sz w:val="22"/>
          <w:szCs w:val="22"/>
          <w:lang w:val="en-GB"/>
        </w:rPr>
        <w:t>research periods in at least two [in the case of two partners: ‘both’] of the partner institutions. The delineation of the research periods shall occur by mutual consent between the doctoral candidate and the supervisors</w:t>
      </w:r>
      <w:r w:rsidR="001069F8" w:rsidRPr="00332AF3">
        <w:rPr>
          <w:rFonts w:ascii="Minion" w:hAnsi="Minion"/>
          <w:sz w:val="22"/>
          <w:szCs w:val="22"/>
          <w:lang w:val="en-GB"/>
        </w:rPr>
        <w:t>, taking into account the needs of the research and the circumstances of the doctoral candidate</w:t>
      </w:r>
      <w:r w:rsidRPr="00332AF3">
        <w:rPr>
          <w:rFonts w:ascii="Minion" w:hAnsi="Minion"/>
          <w:sz w:val="22"/>
          <w:szCs w:val="22"/>
          <w:lang w:val="en-GB"/>
        </w:rPr>
        <w:t>.</w:t>
      </w:r>
      <w:r w:rsidR="001069F8" w:rsidRPr="00332AF3">
        <w:rPr>
          <w:rFonts w:ascii="Minion" w:hAnsi="Minion"/>
          <w:sz w:val="22"/>
          <w:szCs w:val="22"/>
          <w:lang w:val="en-GB"/>
        </w:rPr>
        <w:t xml:space="preserve"> A timetable outline is set out in Appendix x of this agreement. Variations to the timetable will be agreed upon between the doctoral candidate and the supervisors.</w:t>
      </w:r>
    </w:p>
    <w:p w:rsidR="009537E8" w:rsidRPr="00332AF3" w:rsidRDefault="009537E8" w:rsidP="00643BA7">
      <w:pPr>
        <w:rPr>
          <w:rFonts w:ascii="Minion" w:hAnsi="Minion"/>
          <w:sz w:val="22"/>
          <w:szCs w:val="22"/>
          <w:lang w:val="en-GB"/>
        </w:rPr>
      </w:pP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doctoral candidate shall be registered by the partner institutions where he/she will take residence, according to their respective rules and regulations. </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9. Doctoral dissertation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doctoral dissertation shall be written in </w:t>
      </w:r>
      <w:r w:rsidRPr="00332AF3">
        <w:rPr>
          <w:rFonts w:ascii="Minion" w:hAnsi="Minion"/>
          <w:sz w:val="22"/>
          <w:szCs w:val="22"/>
          <w:highlight w:val="lightGray"/>
          <w:lang w:val="en-GB"/>
        </w:rPr>
        <w:t>&lt;language&gt;</w:t>
      </w:r>
      <w:r w:rsidRPr="00332AF3">
        <w:rPr>
          <w:rFonts w:ascii="Minion" w:hAnsi="Minion"/>
          <w:sz w:val="22"/>
          <w:szCs w:val="22"/>
          <w:lang w:val="en-GB"/>
        </w:rPr>
        <w: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A translation of the title and a summary of the contents shall be written in </w:t>
      </w:r>
      <w:r w:rsidRPr="00332AF3">
        <w:rPr>
          <w:rFonts w:ascii="Minion" w:hAnsi="Minion"/>
          <w:sz w:val="22"/>
          <w:szCs w:val="22"/>
          <w:highlight w:val="lightGray"/>
          <w:lang w:val="en-GB"/>
        </w:rPr>
        <w:t>&lt;language&gt;</w:t>
      </w:r>
      <w:r w:rsidRPr="00332AF3">
        <w:rPr>
          <w:rFonts w:ascii="Minion" w:hAnsi="Minion"/>
          <w:sz w:val="22"/>
          <w:szCs w:val="22"/>
          <w:lang w:val="en-GB"/>
        </w:rPr>
        <w:t>.</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 xml:space="preserve">Article 10. Committee for the doctoral examination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examination committee for the doctoral examination (doctoral dissertation and defence of the dissertation) shall be composed by mutual consent of the partner institutions. At least one of the members of the committee is external to the partner institutions.</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11. Defence of the doctoral dissertation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The public defence of the doctoral dissertation shall take place in </w:t>
      </w:r>
      <w:r w:rsidRPr="00332AF3">
        <w:rPr>
          <w:rFonts w:ascii="Minion" w:hAnsi="Minion"/>
          <w:sz w:val="22"/>
          <w:szCs w:val="22"/>
          <w:highlight w:val="lightGray"/>
          <w:lang w:val="en-GB"/>
        </w:rPr>
        <w:t>&lt;language&gt;</w:t>
      </w:r>
      <w:r w:rsidRPr="00332AF3">
        <w:rPr>
          <w:rFonts w:ascii="Minion" w:hAnsi="Minion"/>
          <w:sz w:val="22"/>
          <w:szCs w:val="22"/>
          <w:lang w:val="en-GB"/>
        </w:rPr>
        <w:t xml:space="preserve"> at </w:t>
      </w:r>
      <w:smartTag w:uri="urn:schemas-microsoft-com:office:smarttags" w:element="place">
        <w:smartTag w:uri="urn:schemas-microsoft-com:office:smarttags" w:element="PlaceName">
          <w:r w:rsidR="003D6990" w:rsidRPr="00332AF3">
            <w:rPr>
              <w:rFonts w:ascii="Minion" w:hAnsi="Minion"/>
              <w:sz w:val="22"/>
              <w:szCs w:val="22"/>
              <w:lang w:val="en-GB"/>
            </w:rPr>
            <w:t>Leiden</w:t>
          </w:r>
        </w:smartTag>
        <w:r w:rsidR="003D6990" w:rsidRPr="00332AF3">
          <w:rPr>
            <w:rFonts w:ascii="Minion" w:hAnsi="Minion"/>
            <w:sz w:val="22"/>
            <w:szCs w:val="22"/>
            <w:lang w:val="en-GB"/>
          </w:rPr>
          <w:t xml:space="preserve"> </w:t>
        </w:r>
        <w:smartTag w:uri="urn:schemas-microsoft-com:office:smarttags" w:element="PlaceType">
          <w:r w:rsidR="003D6990" w:rsidRPr="00332AF3">
            <w:rPr>
              <w:rFonts w:ascii="Minion" w:hAnsi="Minion"/>
              <w:sz w:val="22"/>
              <w:szCs w:val="22"/>
              <w:lang w:val="en-GB"/>
            </w:rPr>
            <w:t>University</w:t>
          </w:r>
        </w:smartTag>
      </w:smartTag>
      <w:r w:rsidR="003D6990" w:rsidRPr="00332AF3">
        <w:rPr>
          <w:rFonts w:ascii="Minion" w:hAnsi="Minion"/>
          <w:sz w:val="22"/>
          <w:szCs w:val="22"/>
          <w:lang w:val="en-GB"/>
        </w:rPr>
        <w:t>.</w:t>
      </w:r>
    </w:p>
    <w:p w:rsidR="009537E8" w:rsidRPr="00332AF3" w:rsidRDefault="009537E8" w:rsidP="00643BA7">
      <w:pPr>
        <w:rPr>
          <w:rFonts w:ascii="Minion" w:hAnsi="Minion"/>
          <w:sz w:val="22"/>
          <w:szCs w:val="22"/>
          <w:lang w:val="en-GB"/>
        </w:rPr>
      </w:pPr>
    </w:p>
    <w:p w:rsidR="009537E8" w:rsidRPr="00332AF3" w:rsidRDefault="006D7145" w:rsidP="009D33A9">
      <w:pPr>
        <w:pStyle w:val="paragraaf"/>
      </w:pPr>
      <w:r>
        <w:br w:type="page"/>
      </w:r>
      <w:r w:rsidR="009537E8" w:rsidRPr="00332AF3">
        <w:lastRenderedPageBreak/>
        <w:t>Article 12. Awarding of the degree</w:t>
      </w:r>
    </w:p>
    <w:p w:rsidR="009537E8" w:rsidRPr="00332AF3" w:rsidRDefault="0047376C" w:rsidP="00643BA7">
      <w:pPr>
        <w:rPr>
          <w:rFonts w:ascii="Minion" w:hAnsi="Minion"/>
          <w:sz w:val="22"/>
          <w:szCs w:val="22"/>
          <w:lang w:val="en-GB"/>
        </w:rPr>
      </w:pPr>
      <w:r w:rsidRPr="0047376C">
        <w:rPr>
          <w:rFonts w:ascii="Minion" w:hAnsi="Minion"/>
          <w:sz w:val="22"/>
          <w:szCs w:val="22"/>
          <w:lang w:val="en-GB"/>
        </w:rPr>
        <w:t xml:space="preserve">In the event that the doctoral candidate passes the doctoral examination, Leiden University and </w:t>
      </w:r>
      <w:r w:rsidRPr="00332AF3">
        <w:rPr>
          <w:rFonts w:ascii="Minion" w:hAnsi="Minion"/>
          <w:sz w:val="22"/>
          <w:szCs w:val="22"/>
          <w:highlight w:val="lightGray"/>
          <w:lang w:val="en-GB"/>
        </w:rPr>
        <w:t>&lt;name universities involved&gt;</w:t>
      </w:r>
      <w:r w:rsidRPr="0047376C">
        <w:rPr>
          <w:rFonts w:ascii="Minion" w:hAnsi="Minion"/>
          <w:sz w:val="22"/>
          <w:szCs w:val="22"/>
          <w:lang w:val="en-GB"/>
        </w:rPr>
        <w:t xml:space="preserve"> offer him/her the doctor's degree diploma.</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13. Additional financial arrangements</w:t>
      </w:r>
    </w:p>
    <w:p w:rsidR="009537E8" w:rsidRPr="00332AF3" w:rsidRDefault="009537E8" w:rsidP="00643BA7">
      <w:pPr>
        <w:rPr>
          <w:rFonts w:ascii="Minion" w:hAnsi="Minion"/>
          <w:sz w:val="22"/>
          <w:szCs w:val="22"/>
          <w:lang w:val="en-GB"/>
        </w:rPr>
      </w:pPr>
      <w:r w:rsidRPr="00332AF3">
        <w:rPr>
          <w:rFonts w:ascii="Minion" w:hAnsi="Minion"/>
          <w:sz w:val="22"/>
          <w:szCs w:val="22"/>
          <w:lang w:val="en-GB"/>
        </w:rPr>
        <w:t>Contributions to the expenses of the doctoral candidate that are related to the doctoral programme and/or to the doctoral defence, shall be discussed and agreed upon by mutual written consent of all Parties.</w:t>
      </w:r>
    </w:p>
    <w:p w:rsidR="009537E8" w:rsidRPr="00332AF3" w:rsidRDefault="009537E8" w:rsidP="00643BA7">
      <w:pPr>
        <w:rPr>
          <w:rFonts w:ascii="Minion" w:hAnsi="Minion"/>
          <w:sz w:val="22"/>
          <w:szCs w:val="22"/>
          <w:lang w:val="en-GB"/>
        </w:rPr>
      </w:pPr>
      <w:r w:rsidRPr="00332AF3">
        <w:rPr>
          <w:rFonts w:ascii="Minion" w:hAnsi="Minion"/>
          <w:sz w:val="22"/>
          <w:szCs w:val="22"/>
          <w:lang w:val="en-GB"/>
        </w:rPr>
        <w:t>Financial arrangements shall be described in annex 2, which is part of this agreement.</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14. Insurance</w:t>
      </w:r>
    </w:p>
    <w:p w:rsidR="009537E8" w:rsidRPr="00332AF3" w:rsidRDefault="009537E8" w:rsidP="00643BA7">
      <w:pPr>
        <w:rPr>
          <w:rFonts w:ascii="Minion" w:hAnsi="Minion"/>
          <w:sz w:val="22"/>
          <w:szCs w:val="22"/>
          <w:lang w:val="en-GB"/>
        </w:rPr>
      </w:pPr>
      <w:r w:rsidRPr="00332AF3">
        <w:rPr>
          <w:rFonts w:ascii="Minion" w:hAnsi="Minion"/>
          <w:sz w:val="22"/>
          <w:szCs w:val="22"/>
          <w:lang w:val="en-GB"/>
        </w:rPr>
        <w:t>The doctoral candidate shall comply with the obligation to take the necessary steps to be sufficiently covered by international health insurance and other necessary insurance cover.</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 xml:space="preserve">Article 15. Intellectual property rights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Intellectual property (IP), including but not limited to (confidential) information, knowledge, results, findings, know how, whether they can be protected or not by intellectual or industrial property rights (such as patent rights), except copyrights on scientific publications, developed on the basis of a joint program undertaken by a candidate during the course of this agreement, belongs to the university where the candidate has generated the IP.</w:t>
      </w:r>
    </w:p>
    <w:p w:rsidR="009537E8" w:rsidRPr="00332AF3" w:rsidRDefault="009537E8" w:rsidP="00643BA7">
      <w:pPr>
        <w:rPr>
          <w:rFonts w:ascii="Minion" w:hAnsi="Minion"/>
          <w:sz w:val="22"/>
          <w:szCs w:val="22"/>
          <w:lang w:val="en-GB"/>
        </w:rPr>
      </w:pPr>
      <w:r w:rsidRPr="00332AF3">
        <w:rPr>
          <w:rFonts w:ascii="Minion" w:hAnsi="Minion"/>
          <w:sz w:val="22"/>
          <w:szCs w:val="22"/>
          <w:lang w:val="en-GB"/>
        </w:rPr>
        <w:t>When the IP is generated by two or more partner institutions such that the IP cannot be separated and attributed to one of them, then the partner institutions will have joint ownership in equal shares, unless otherwise agreed upon.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Contrary to paragraph 1 and 2 of this article, if agreements have been made with third parties on the funding of the doctoral degree program</w:t>
      </w:r>
      <w:r w:rsidR="006D7145">
        <w:rPr>
          <w:rFonts w:ascii="Minion" w:hAnsi="Minion"/>
          <w:sz w:val="22"/>
          <w:szCs w:val="22"/>
          <w:lang w:val="en-GB"/>
        </w:rPr>
        <w:t>me</w:t>
      </w:r>
      <w:r w:rsidRPr="00332AF3">
        <w:rPr>
          <w:rFonts w:ascii="Minion" w:hAnsi="Minion"/>
          <w:sz w:val="22"/>
          <w:szCs w:val="22"/>
          <w:lang w:val="en-GB"/>
        </w:rPr>
        <w:t xml:space="preserve"> and related IP, Parties shall make a different agreement on the distribution of IP, </w:t>
      </w:r>
      <w:r w:rsidRPr="00332AF3">
        <w:rPr>
          <w:rFonts w:ascii="Minion" w:hAnsi="Minion"/>
          <w:sz w:val="22"/>
          <w:szCs w:val="22"/>
          <w:u w:val="single"/>
          <w:lang w:val="en-GB"/>
        </w:rPr>
        <w:t>before</w:t>
      </w:r>
      <w:r w:rsidRPr="00332AF3">
        <w:rPr>
          <w:rFonts w:ascii="Minion" w:hAnsi="Minion"/>
          <w:sz w:val="22"/>
          <w:szCs w:val="22"/>
          <w:lang w:val="en-GB"/>
        </w:rPr>
        <w:t xml:space="preserve"> the start of the doctoral degree programme. The Parties have informed each other about such agreements before signature of this joint doctorate agreement and shall not conclude such agreements during this joint doctorate agreement without first consulting the other Party/Parties. </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In case of joint ownership of IP the partner institutions will have the joint right to determine the commercial exploitation and disposition of such IP and make joint applications for the registration on the same as they jointly deem necessary. Neither Party will disclose to a third party, nor to Parties not relevant to the IP, license, use commercially, register or otherwise deal in such IP without the prior approval of the other partner institution(s). </w:t>
      </w:r>
      <w:r w:rsidRPr="00332AF3">
        <w:rPr>
          <w:rFonts w:ascii="Minion" w:hAnsi="Minion"/>
          <w:sz w:val="22"/>
          <w:szCs w:val="22"/>
          <w:u w:val="single"/>
          <w:lang w:val="en-GB"/>
        </w:rPr>
        <w:t>Before</w:t>
      </w:r>
      <w:r w:rsidRPr="00332AF3">
        <w:rPr>
          <w:rFonts w:ascii="Minion" w:hAnsi="Minion"/>
          <w:sz w:val="22"/>
          <w:szCs w:val="22"/>
          <w:lang w:val="en-GB"/>
        </w:rPr>
        <w:t xml:space="preserve"> any registration or commercialization of any intellectual property takes place, the partner institutions agree to reach </w:t>
      </w:r>
      <w:r w:rsidRPr="00332AF3">
        <w:rPr>
          <w:rFonts w:ascii="Minion" w:hAnsi="Minion"/>
          <w:sz w:val="22"/>
          <w:szCs w:val="22"/>
          <w:u w:val="single"/>
          <w:lang w:val="en-GB"/>
        </w:rPr>
        <w:t>a separate written agreement</w:t>
      </w:r>
      <w:r w:rsidRPr="00332AF3">
        <w:rPr>
          <w:rFonts w:ascii="Minion" w:hAnsi="Minion"/>
          <w:sz w:val="22"/>
          <w:szCs w:val="22"/>
          <w:lang w:val="en-GB"/>
        </w:rPr>
        <w:t xml:space="preserve"> relating to such registration or commercialization, and will include issues such as exploitation rights, revenue sharing and cost sharing. Any publication in relation to such IP will only be possible with the prior written consent of all partner </w:t>
      </w:r>
      <w:r w:rsidR="006D7145" w:rsidRPr="00332AF3">
        <w:rPr>
          <w:rFonts w:ascii="Minion" w:hAnsi="Minion"/>
          <w:sz w:val="22"/>
          <w:szCs w:val="22"/>
          <w:lang w:val="en-GB"/>
        </w:rPr>
        <w:t>institutions;</w:t>
      </w:r>
      <w:r w:rsidRPr="00332AF3">
        <w:rPr>
          <w:rFonts w:ascii="Minion" w:hAnsi="Minion"/>
          <w:sz w:val="22"/>
          <w:szCs w:val="22"/>
          <w:lang w:val="en-GB"/>
        </w:rPr>
        <w:t xml:space="preserve"> such consent shall not be unreasonably withheld.</w:t>
      </w:r>
    </w:p>
    <w:p w:rsidR="009537E8" w:rsidRPr="00332AF3" w:rsidRDefault="009537E8" w:rsidP="00643BA7">
      <w:pPr>
        <w:rPr>
          <w:rFonts w:ascii="Minion" w:hAnsi="Minion"/>
          <w:sz w:val="22"/>
          <w:szCs w:val="22"/>
          <w:lang w:val="en-GB"/>
        </w:rPr>
      </w:pPr>
    </w:p>
    <w:p w:rsidR="009537E8" w:rsidRPr="00332AF3" w:rsidRDefault="009537E8" w:rsidP="009D33A9">
      <w:pPr>
        <w:pStyle w:val="paragraaf"/>
      </w:pPr>
      <w:r w:rsidRPr="00332AF3">
        <w:t>Article 16. Doctoral regulations</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By signing this agreement, the doctoral candidate and the supervisors pledge to act in accordance with the doctoral regulations enforced at each of the partner institutions. In the event of </w:t>
      </w:r>
      <w:r w:rsidRPr="00332AF3">
        <w:rPr>
          <w:rFonts w:ascii="Minion" w:hAnsi="Minion"/>
          <w:sz w:val="22"/>
          <w:szCs w:val="22"/>
          <w:lang w:val="en-GB"/>
        </w:rPr>
        <w:lastRenderedPageBreak/>
        <w:t>contradictory stipulations, the doctoral regulations of the home university shall apply.</w:t>
      </w:r>
      <w:r w:rsidRPr="00332AF3">
        <w:rPr>
          <w:rFonts w:ascii="Minion" w:hAnsi="Minion"/>
          <w:sz w:val="22"/>
          <w:szCs w:val="22"/>
          <w:highlight w:val="yellow"/>
          <w:lang w:val="en-GB"/>
        </w:rPr>
        <w:t xml:space="preserve"> </w:t>
      </w:r>
    </w:p>
    <w:p w:rsidR="009537E8" w:rsidRPr="00332AF3" w:rsidRDefault="009537E8" w:rsidP="00643BA7">
      <w:pPr>
        <w:rPr>
          <w:rFonts w:ascii="Minion" w:hAnsi="Minion"/>
          <w:sz w:val="22"/>
          <w:szCs w:val="22"/>
          <w:highlight w:val="yellow"/>
          <w:lang w:val="en-GB"/>
        </w:rPr>
      </w:pPr>
    </w:p>
    <w:p w:rsidR="009537E8" w:rsidRPr="00332AF3" w:rsidRDefault="009537E8" w:rsidP="009D33A9">
      <w:pPr>
        <w:pStyle w:val="paragraaf"/>
      </w:pPr>
      <w:r w:rsidRPr="00332AF3">
        <w:t>Article 17. Dispute resolution</w:t>
      </w:r>
    </w:p>
    <w:p w:rsidR="009537E8" w:rsidRPr="00332AF3" w:rsidRDefault="009537E8" w:rsidP="00643BA7">
      <w:pPr>
        <w:rPr>
          <w:rFonts w:ascii="Minion" w:hAnsi="Minion"/>
          <w:sz w:val="22"/>
          <w:szCs w:val="22"/>
          <w:lang w:val="en-GB"/>
        </w:rPr>
      </w:pPr>
      <w:r w:rsidRPr="00332AF3">
        <w:rPr>
          <w:rFonts w:ascii="Minion" w:hAnsi="Minion"/>
          <w:sz w:val="22"/>
          <w:szCs w:val="22"/>
          <w:lang w:val="en-GB"/>
        </w:rPr>
        <w:t>Any disputes arising under or in connection with this agreement which cannot be resolved by amicable discussions between the Parties</w:t>
      </w:r>
      <w:r w:rsidR="006D7145">
        <w:rPr>
          <w:rFonts w:ascii="Minion" w:hAnsi="Minion"/>
          <w:sz w:val="22"/>
          <w:szCs w:val="22"/>
          <w:lang w:val="en-GB"/>
        </w:rPr>
        <w:t xml:space="preserve"> or mediation by the Dean,</w:t>
      </w:r>
      <w:r w:rsidRPr="00332AF3">
        <w:rPr>
          <w:rFonts w:ascii="Minion" w:hAnsi="Minion"/>
          <w:sz w:val="22"/>
          <w:szCs w:val="22"/>
          <w:lang w:val="en-GB"/>
        </w:rPr>
        <w:t xml:space="preserve"> shall be resolved by the competent court of the home institution.</w:t>
      </w:r>
    </w:p>
    <w:p w:rsidR="009537E8" w:rsidRPr="00332AF3" w:rsidRDefault="009537E8" w:rsidP="00643BA7">
      <w:pPr>
        <w:rPr>
          <w:rFonts w:ascii="Minion" w:hAnsi="Minion"/>
          <w:sz w:val="22"/>
          <w:szCs w:val="22"/>
          <w:lang w:val="en-GB"/>
        </w:rPr>
      </w:pPr>
    </w:p>
    <w:p w:rsidR="00E261AB" w:rsidRPr="00332AF3" w:rsidRDefault="00E261AB" w:rsidP="009D33A9">
      <w:pPr>
        <w:pStyle w:val="paragraaf"/>
      </w:pPr>
      <w:r w:rsidRPr="00332AF3">
        <w:t>Article 18. Requirement for satisfactory progress</w:t>
      </w:r>
    </w:p>
    <w:p w:rsidR="00E261AB" w:rsidRPr="00332AF3" w:rsidRDefault="00E261AB" w:rsidP="009D33A9">
      <w:pPr>
        <w:pStyle w:val="paragraaf"/>
        <w:rPr>
          <w:b w:val="0"/>
        </w:rPr>
      </w:pPr>
      <w:r w:rsidRPr="00332AF3">
        <w:rPr>
          <w:b w:val="0"/>
        </w:rPr>
        <w:t>Continued registration for the doctoral degree, as defined in this agreement, depends on the doctoral candidate making satisfactory academic progress, as defined in the academic regulations of the universities</w:t>
      </w:r>
      <w:r w:rsidR="00DF7182">
        <w:rPr>
          <w:b w:val="0"/>
        </w:rPr>
        <w:t xml:space="preserve"> involved</w:t>
      </w:r>
      <w:r w:rsidRPr="00332AF3">
        <w:rPr>
          <w:b w:val="0"/>
        </w:rPr>
        <w:t>. Should any concerns arise, consultation will take place involving both supervisors before the normal procedures at the involved universities are invoked.</w:t>
      </w:r>
    </w:p>
    <w:p w:rsidR="009537E8" w:rsidRPr="00332AF3" w:rsidRDefault="009537E8" w:rsidP="009D33A9">
      <w:pPr>
        <w:pStyle w:val="paragraaf"/>
      </w:pPr>
      <w:r w:rsidRPr="00332AF3">
        <w:t>Article 1</w:t>
      </w:r>
      <w:r w:rsidR="00E261AB" w:rsidRPr="00332AF3">
        <w:t>9</w:t>
      </w:r>
      <w:r w:rsidRPr="00332AF3">
        <w:t>. Enforcement</w:t>
      </w:r>
      <w:r w:rsidR="00594A7E" w:rsidRPr="00332AF3">
        <w:t xml:space="preserve"> and</w:t>
      </w:r>
      <w:r w:rsidRPr="00332AF3">
        <w:t xml:space="preserve"> </w:t>
      </w:r>
      <w:r w:rsidR="00592733" w:rsidRPr="00332AF3">
        <w:t xml:space="preserve">termination </w:t>
      </w:r>
      <w:r w:rsidRPr="00332AF3">
        <w:t>of the agreement</w:t>
      </w:r>
    </w:p>
    <w:p w:rsidR="009537E8" w:rsidRPr="00332AF3" w:rsidRDefault="009537E8" w:rsidP="00643BA7">
      <w:pPr>
        <w:rPr>
          <w:rFonts w:ascii="Minion" w:hAnsi="Minion"/>
          <w:sz w:val="22"/>
          <w:szCs w:val="22"/>
          <w:lang w:val="en-GB"/>
        </w:rPr>
      </w:pPr>
      <w:r w:rsidRPr="00332AF3">
        <w:rPr>
          <w:rFonts w:ascii="Minion" w:hAnsi="Minion"/>
          <w:sz w:val="22"/>
          <w:szCs w:val="22"/>
          <w:lang w:val="en-GB"/>
        </w:rPr>
        <w:t xml:space="preserve">This agreement shall take effect on </w:t>
      </w:r>
      <w:r w:rsidRPr="00332AF3">
        <w:rPr>
          <w:rFonts w:ascii="Minion" w:hAnsi="Minion"/>
          <w:sz w:val="22"/>
          <w:szCs w:val="22"/>
          <w:highlight w:val="lightGray"/>
          <w:lang w:val="en-GB"/>
        </w:rPr>
        <w:t>&lt;date&gt;</w:t>
      </w:r>
      <w:r w:rsidRPr="00332AF3">
        <w:rPr>
          <w:rFonts w:ascii="Minion" w:hAnsi="Minion"/>
          <w:sz w:val="22"/>
          <w:szCs w:val="22"/>
          <w:lang w:val="en-GB"/>
        </w:rPr>
        <w:t>and shall end the day after the do</w:t>
      </w:r>
      <w:r w:rsidR="00592733" w:rsidRPr="00332AF3">
        <w:rPr>
          <w:rFonts w:ascii="Minion" w:hAnsi="Minion"/>
          <w:sz w:val="22"/>
          <w:szCs w:val="22"/>
          <w:lang w:val="en-GB"/>
        </w:rPr>
        <w:t>ctoral degree has been awarded.</w:t>
      </w:r>
    </w:p>
    <w:p w:rsidR="009D33A9" w:rsidRPr="00332AF3" w:rsidRDefault="009D33A9" w:rsidP="00643BA7">
      <w:pPr>
        <w:rPr>
          <w:rFonts w:ascii="Minion" w:hAnsi="Minion"/>
          <w:sz w:val="22"/>
          <w:szCs w:val="22"/>
          <w:lang w:val="en-GB"/>
        </w:rPr>
      </w:pPr>
    </w:p>
    <w:p w:rsidR="009537E8" w:rsidRPr="00332AF3" w:rsidRDefault="009D33A9" w:rsidP="00643BA7">
      <w:pPr>
        <w:rPr>
          <w:rFonts w:ascii="Minion" w:hAnsi="Minion"/>
          <w:sz w:val="22"/>
          <w:szCs w:val="22"/>
          <w:lang w:val="en-GB"/>
        </w:rPr>
      </w:pPr>
      <w:r w:rsidRPr="00332AF3">
        <w:rPr>
          <w:rFonts w:ascii="Minion" w:hAnsi="Minion"/>
          <w:sz w:val="22"/>
          <w:szCs w:val="22"/>
          <w:lang w:val="en-GB"/>
        </w:rPr>
        <w:t>The present agreement can be terminated</w:t>
      </w:r>
    </w:p>
    <w:p w:rsidR="009D33A9" w:rsidRPr="00332AF3" w:rsidRDefault="009D33A9" w:rsidP="009D33A9">
      <w:pPr>
        <w:numPr>
          <w:ilvl w:val="0"/>
          <w:numId w:val="15"/>
        </w:numPr>
        <w:rPr>
          <w:rFonts w:ascii="Minion" w:hAnsi="Minion"/>
          <w:sz w:val="22"/>
          <w:szCs w:val="22"/>
          <w:lang w:val="en-GB"/>
        </w:rPr>
      </w:pPr>
      <w:r w:rsidRPr="00332AF3">
        <w:rPr>
          <w:rFonts w:ascii="Minion" w:hAnsi="Minion"/>
          <w:sz w:val="22"/>
          <w:szCs w:val="22"/>
          <w:lang w:val="en-GB"/>
        </w:rPr>
        <w:t xml:space="preserve">by mutual consent of all </w:t>
      </w:r>
      <w:r w:rsidR="00DF7182">
        <w:rPr>
          <w:rFonts w:ascii="Minion" w:hAnsi="Minion"/>
          <w:sz w:val="22"/>
          <w:szCs w:val="22"/>
          <w:lang w:val="en-GB"/>
        </w:rPr>
        <w:t>P</w:t>
      </w:r>
      <w:r w:rsidRPr="00332AF3">
        <w:rPr>
          <w:rFonts w:ascii="Minion" w:hAnsi="Minion"/>
          <w:sz w:val="22"/>
          <w:szCs w:val="22"/>
          <w:lang w:val="en-GB"/>
        </w:rPr>
        <w:t>arties involved;</w:t>
      </w:r>
    </w:p>
    <w:p w:rsidR="009D33A9" w:rsidRPr="00332AF3" w:rsidRDefault="009D33A9" w:rsidP="009D33A9">
      <w:pPr>
        <w:numPr>
          <w:ilvl w:val="0"/>
          <w:numId w:val="15"/>
        </w:numPr>
        <w:rPr>
          <w:rFonts w:ascii="Minion" w:hAnsi="Minion"/>
          <w:sz w:val="22"/>
          <w:szCs w:val="22"/>
          <w:lang w:val="en-GB"/>
        </w:rPr>
      </w:pPr>
      <w:r w:rsidRPr="00332AF3">
        <w:rPr>
          <w:rFonts w:ascii="Minion" w:hAnsi="Minion"/>
          <w:sz w:val="22"/>
          <w:szCs w:val="22"/>
          <w:lang w:val="en-GB"/>
        </w:rPr>
        <w:t>by the doctoral candidate, in writing, giving a summary of the reasons for the decision;</w:t>
      </w:r>
    </w:p>
    <w:p w:rsidR="009D33A9" w:rsidRPr="00332AF3" w:rsidRDefault="009D33A9" w:rsidP="009D33A9">
      <w:pPr>
        <w:numPr>
          <w:ilvl w:val="0"/>
          <w:numId w:val="15"/>
        </w:numPr>
        <w:rPr>
          <w:rFonts w:ascii="Minion" w:hAnsi="Minion"/>
          <w:sz w:val="22"/>
          <w:szCs w:val="22"/>
          <w:lang w:val="en-GB"/>
        </w:rPr>
      </w:pPr>
      <w:r w:rsidRPr="00332AF3">
        <w:rPr>
          <w:rFonts w:ascii="Minion" w:hAnsi="Minion"/>
          <w:sz w:val="22"/>
          <w:szCs w:val="22"/>
          <w:lang w:val="en-GB"/>
        </w:rPr>
        <w:t>by either university, should the candidate be in serious and ongoing breach of the regulation of the university;</w:t>
      </w:r>
    </w:p>
    <w:p w:rsidR="009D33A9" w:rsidRPr="00332AF3" w:rsidRDefault="009D33A9" w:rsidP="009D33A9">
      <w:pPr>
        <w:numPr>
          <w:ilvl w:val="0"/>
          <w:numId w:val="15"/>
        </w:numPr>
        <w:rPr>
          <w:rFonts w:ascii="Minion" w:hAnsi="Minion"/>
          <w:sz w:val="22"/>
          <w:szCs w:val="22"/>
          <w:lang w:val="en-GB"/>
        </w:rPr>
      </w:pPr>
      <w:r w:rsidRPr="00332AF3">
        <w:rPr>
          <w:rFonts w:ascii="Minion" w:hAnsi="Minion"/>
          <w:sz w:val="22"/>
          <w:szCs w:val="22"/>
          <w:lang w:val="en-GB"/>
        </w:rPr>
        <w:t>by either university, if the doctoral candidate fails to make satisfactory academic progress and the normal procedures of the university for dealing with the problem have not been effective.</w:t>
      </w:r>
    </w:p>
    <w:p w:rsidR="009D33A9" w:rsidRPr="00332AF3" w:rsidRDefault="009D33A9" w:rsidP="00592733">
      <w:pPr>
        <w:rPr>
          <w:rFonts w:ascii="Minion" w:hAnsi="Minion"/>
          <w:sz w:val="22"/>
          <w:szCs w:val="22"/>
          <w:lang w:val="en-GB"/>
        </w:rPr>
      </w:pPr>
      <w:r w:rsidRPr="00332AF3">
        <w:rPr>
          <w:rFonts w:ascii="Minion" w:hAnsi="Minion"/>
          <w:sz w:val="22"/>
          <w:szCs w:val="22"/>
          <w:lang w:val="en-GB"/>
        </w:rPr>
        <w:t xml:space="preserve">Before termination of the agreement is contemplated, there must be consultation between the </w:t>
      </w:r>
      <w:r w:rsidR="00332AF3">
        <w:rPr>
          <w:rFonts w:ascii="Minion" w:hAnsi="Minion"/>
          <w:sz w:val="22"/>
          <w:szCs w:val="22"/>
          <w:lang w:val="en-GB"/>
        </w:rPr>
        <w:t>P</w:t>
      </w:r>
      <w:r w:rsidRPr="00332AF3">
        <w:rPr>
          <w:rFonts w:ascii="Minion" w:hAnsi="Minion"/>
          <w:sz w:val="22"/>
          <w:szCs w:val="22"/>
          <w:lang w:val="en-GB"/>
        </w:rPr>
        <w:t>arties. If this agreement is terminated, barring any agreement to the contrary, the unspent portion of any financial aid obtained from an external body must be reimbursed to that body.</w:t>
      </w:r>
    </w:p>
    <w:p w:rsidR="00592733" w:rsidRPr="00332AF3" w:rsidRDefault="00592733" w:rsidP="00592733">
      <w:pPr>
        <w:rPr>
          <w:rFonts w:ascii="Minion" w:hAnsi="Minion"/>
          <w:sz w:val="22"/>
          <w:szCs w:val="22"/>
          <w:lang w:val="en-GB"/>
        </w:rPr>
      </w:pPr>
    </w:p>
    <w:p w:rsidR="00101284" w:rsidRDefault="00101284">
      <w:pPr>
        <w:widowControl/>
        <w:autoSpaceDE/>
        <w:autoSpaceDN/>
        <w:adjustRightInd/>
        <w:rPr>
          <w:rFonts w:ascii="Minion" w:hAnsi="Minion"/>
          <w:sz w:val="22"/>
          <w:szCs w:val="22"/>
          <w:lang w:val="en-GB"/>
        </w:rPr>
      </w:pPr>
      <w:r>
        <w:rPr>
          <w:rFonts w:ascii="Minion" w:hAnsi="Minion"/>
          <w:sz w:val="22"/>
          <w:szCs w:val="22"/>
          <w:lang w:val="en-GB"/>
        </w:rPr>
        <w:br w:type="page"/>
      </w:r>
    </w:p>
    <w:tbl>
      <w:tblPr>
        <w:tblStyle w:val="TableGrid"/>
        <w:tblW w:w="0" w:type="auto"/>
        <w:tblLook w:val="04A0" w:firstRow="1" w:lastRow="0" w:firstColumn="1" w:lastColumn="0" w:noHBand="0" w:noVBand="1"/>
      </w:tblPr>
      <w:tblGrid>
        <w:gridCol w:w="8540"/>
      </w:tblGrid>
      <w:tr w:rsidR="00101284" w:rsidTr="000657F6">
        <w:tc>
          <w:tcPr>
            <w:tcW w:w="8766" w:type="dxa"/>
          </w:tcPr>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Date:….</w:t>
            </w:r>
          </w:p>
          <w:p w:rsidR="00101284" w:rsidRPr="00332AF3"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Pr>
                <w:rFonts w:ascii="Minion" w:hAnsi="Minion"/>
                <w:sz w:val="22"/>
                <w:szCs w:val="22"/>
                <w:lang w:val="en-GB"/>
              </w:rPr>
              <w:t>………………………………….</w:t>
            </w:r>
            <w:r w:rsidRPr="00332AF3">
              <w:rPr>
                <w:rFonts w:ascii="Minion" w:hAnsi="Minion"/>
                <w:sz w:val="22"/>
                <w:szCs w:val="22"/>
                <w:highlight w:val="lightGray"/>
                <w:lang w:val="en-GB"/>
              </w:rPr>
              <w:t>…&lt;name candidate&gt;,</w:t>
            </w:r>
          </w:p>
          <w:p w:rsidR="00101284" w:rsidRDefault="00101284" w:rsidP="000657F6">
            <w:pPr>
              <w:rPr>
                <w:rFonts w:ascii="Minion" w:hAnsi="Minion"/>
                <w:sz w:val="22"/>
                <w:szCs w:val="22"/>
                <w:lang w:val="en-GB"/>
              </w:rPr>
            </w:pPr>
            <w:r w:rsidRPr="00332AF3">
              <w:rPr>
                <w:rFonts w:ascii="Minion" w:hAnsi="Minion"/>
                <w:sz w:val="22"/>
                <w:szCs w:val="22"/>
                <w:lang w:val="en-GB"/>
              </w:rPr>
              <w:t>Doctoral candidate</w:t>
            </w:r>
          </w:p>
          <w:p w:rsidR="00101284" w:rsidRDefault="00101284" w:rsidP="000657F6">
            <w:pPr>
              <w:rPr>
                <w:rFonts w:ascii="Minion" w:hAnsi="Minion"/>
                <w:sz w:val="22"/>
                <w:szCs w:val="22"/>
                <w:lang w:val="en-GB"/>
              </w:rPr>
            </w:pPr>
          </w:p>
        </w:tc>
      </w:tr>
      <w:tr w:rsidR="00101284" w:rsidTr="000657F6">
        <w:tc>
          <w:tcPr>
            <w:tcW w:w="8766" w:type="dxa"/>
          </w:tcPr>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Date:….</w:t>
            </w:r>
          </w:p>
          <w:p w:rsidR="00101284" w:rsidRDefault="00101284" w:rsidP="000657F6">
            <w:pPr>
              <w:rPr>
                <w:rFonts w:ascii="Minion" w:hAnsi="Minion"/>
                <w:sz w:val="22"/>
                <w:szCs w:val="22"/>
                <w:lang w:val="en-GB"/>
              </w:rPr>
            </w:pPr>
          </w:p>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Pr>
                <w:rFonts w:ascii="Minion" w:hAnsi="Minion"/>
                <w:sz w:val="22"/>
                <w:szCs w:val="22"/>
                <w:lang w:val="en-GB"/>
              </w:rPr>
              <w:t>………………………………….</w:t>
            </w:r>
            <w:r w:rsidRPr="00332AF3">
              <w:rPr>
                <w:rFonts w:ascii="Minion" w:hAnsi="Minion"/>
                <w:sz w:val="22"/>
                <w:szCs w:val="22"/>
                <w:highlight w:val="lightGray"/>
                <w:lang w:val="en-GB"/>
              </w:rPr>
              <w:t xml:space="preserve">…&lt;name </w:t>
            </w:r>
            <w:r>
              <w:rPr>
                <w:rFonts w:ascii="Minion" w:hAnsi="Minion"/>
                <w:sz w:val="22"/>
                <w:szCs w:val="22"/>
                <w:highlight w:val="lightGray"/>
                <w:lang w:val="en-GB"/>
              </w:rPr>
              <w:t>supervisor</w:t>
            </w:r>
            <w:r w:rsidRPr="00332AF3">
              <w:rPr>
                <w:rFonts w:ascii="Minion" w:hAnsi="Minion"/>
                <w:sz w:val="22"/>
                <w:szCs w:val="22"/>
                <w:highlight w:val="lightGray"/>
                <w:lang w:val="en-GB"/>
              </w:rPr>
              <w:t>&gt;,</w:t>
            </w:r>
          </w:p>
          <w:p w:rsidR="00101284" w:rsidRPr="00332AF3" w:rsidRDefault="00101284" w:rsidP="000657F6">
            <w:pPr>
              <w:rPr>
                <w:rFonts w:ascii="Minion" w:hAnsi="Minion"/>
                <w:sz w:val="22"/>
                <w:szCs w:val="22"/>
                <w:lang w:val="en-GB"/>
              </w:rPr>
            </w:pPr>
            <w:r>
              <w:rPr>
                <w:rFonts w:ascii="Minion" w:hAnsi="Minion"/>
                <w:sz w:val="22"/>
                <w:szCs w:val="22"/>
                <w:lang w:val="en-GB"/>
              </w:rPr>
              <w:t>Supervisor</w:t>
            </w:r>
          </w:p>
          <w:p w:rsidR="00101284" w:rsidRDefault="00101284" w:rsidP="000657F6">
            <w:pPr>
              <w:rPr>
                <w:rFonts w:ascii="Minion" w:hAnsi="Minion"/>
                <w:sz w:val="22"/>
                <w:szCs w:val="22"/>
                <w:lang w:val="en-GB"/>
              </w:rPr>
            </w:pPr>
          </w:p>
        </w:tc>
      </w:tr>
      <w:tr w:rsidR="00101284" w:rsidTr="000657F6">
        <w:tc>
          <w:tcPr>
            <w:tcW w:w="8766" w:type="dxa"/>
          </w:tcPr>
          <w:p w:rsidR="00101284" w:rsidRPr="00940BA1" w:rsidRDefault="00101284" w:rsidP="000657F6">
            <w:pPr>
              <w:rPr>
                <w:rFonts w:ascii="Minion" w:hAnsi="Minion"/>
                <w:sz w:val="22"/>
                <w:szCs w:val="22"/>
                <w:highlight w:val="lightGray"/>
                <w:lang w:val="en-GB"/>
              </w:rPr>
            </w:pPr>
          </w:p>
          <w:p w:rsidR="00101284" w:rsidRPr="00940BA1" w:rsidRDefault="00101284" w:rsidP="000657F6">
            <w:pPr>
              <w:rPr>
                <w:rFonts w:ascii="Minion" w:hAnsi="Minion"/>
                <w:sz w:val="22"/>
                <w:szCs w:val="22"/>
                <w:lang w:val="en-GB"/>
              </w:rPr>
            </w:pPr>
            <w:r w:rsidRPr="00940BA1">
              <w:rPr>
                <w:rFonts w:ascii="Minion" w:hAnsi="Minion"/>
                <w:sz w:val="22"/>
                <w:szCs w:val="22"/>
                <w:lang w:val="en-GB"/>
              </w:rPr>
              <w:t>Date:….</w:t>
            </w:r>
          </w:p>
          <w:p w:rsidR="00101284" w:rsidRPr="00940BA1" w:rsidRDefault="00101284" w:rsidP="000657F6">
            <w:pPr>
              <w:rPr>
                <w:rFonts w:ascii="Minion" w:hAnsi="Minion"/>
                <w:sz w:val="22"/>
                <w:szCs w:val="22"/>
                <w:lang w:val="en-GB"/>
              </w:rPr>
            </w:pPr>
          </w:p>
          <w:p w:rsidR="00101284" w:rsidRPr="00940BA1" w:rsidRDefault="00101284" w:rsidP="000657F6">
            <w:pPr>
              <w:rPr>
                <w:rFonts w:ascii="Minion" w:hAnsi="Minion"/>
                <w:sz w:val="22"/>
                <w:szCs w:val="22"/>
                <w:lang w:val="en-GB"/>
              </w:rPr>
            </w:pPr>
          </w:p>
          <w:p w:rsidR="00101284" w:rsidRPr="00940BA1" w:rsidRDefault="00101284" w:rsidP="000657F6">
            <w:pPr>
              <w:rPr>
                <w:rFonts w:ascii="Minion" w:hAnsi="Minion"/>
                <w:sz w:val="22"/>
                <w:szCs w:val="22"/>
                <w:highlight w:val="lightGray"/>
                <w:lang w:val="en-GB"/>
              </w:rPr>
            </w:pPr>
            <w:r w:rsidRPr="00940BA1">
              <w:rPr>
                <w:rFonts w:ascii="Minion" w:hAnsi="Minion"/>
                <w:sz w:val="22"/>
                <w:szCs w:val="22"/>
                <w:lang w:val="en-GB"/>
              </w:rPr>
              <w:t>Scientific Director</w:t>
            </w:r>
            <w:r w:rsidRPr="00940BA1">
              <w:rPr>
                <w:rFonts w:ascii="Minion" w:hAnsi="Minion"/>
                <w:sz w:val="22"/>
                <w:szCs w:val="22"/>
                <w:highlight w:val="lightGray"/>
                <w:lang w:val="en-GB"/>
              </w:rPr>
              <w:t xml:space="preserve"> &lt;name institution&gt;</w:t>
            </w:r>
          </w:p>
        </w:tc>
      </w:tr>
      <w:tr w:rsidR="00101284" w:rsidTr="000657F6">
        <w:tc>
          <w:tcPr>
            <w:tcW w:w="8766" w:type="dxa"/>
          </w:tcPr>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Date:….</w:t>
            </w:r>
          </w:p>
          <w:p w:rsidR="00101284" w:rsidRDefault="00101284" w:rsidP="000657F6">
            <w:pPr>
              <w:rPr>
                <w:rFonts w:ascii="Minion" w:hAnsi="Minion"/>
                <w:sz w:val="22"/>
                <w:szCs w:val="22"/>
                <w:lang w:val="en-GB"/>
              </w:rPr>
            </w:pPr>
          </w:p>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proofErr w:type="spellStart"/>
            <w:r w:rsidRPr="00332AF3">
              <w:rPr>
                <w:rFonts w:ascii="Minion" w:hAnsi="Minion"/>
                <w:sz w:val="22"/>
                <w:szCs w:val="22"/>
                <w:lang w:val="en-GB"/>
              </w:rPr>
              <w:t>Prof.</w:t>
            </w:r>
            <w:proofErr w:type="spellEnd"/>
            <w:r>
              <w:rPr>
                <w:rFonts w:ascii="Minion" w:hAnsi="Minion"/>
                <w:sz w:val="22"/>
                <w:szCs w:val="22"/>
                <w:lang w:val="en-GB"/>
              </w:rPr>
              <w:t xml:space="preserve"> dr</w:t>
            </w:r>
            <w:r w:rsidRPr="00332AF3">
              <w:rPr>
                <w:rFonts w:ascii="Minion" w:hAnsi="Minion"/>
                <w:sz w:val="22"/>
                <w:szCs w:val="22"/>
                <w:lang w:val="en-GB"/>
              </w:rPr>
              <w:t xml:space="preserve">. </w:t>
            </w:r>
            <w:r>
              <w:rPr>
                <w:rFonts w:ascii="Minion" w:hAnsi="Minion"/>
                <w:sz w:val="22"/>
                <w:szCs w:val="22"/>
                <w:lang w:val="en-GB"/>
              </w:rPr>
              <w:t>M.R. Rutgers</w:t>
            </w:r>
            <w:r w:rsidRPr="00332AF3">
              <w:rPr>
                <w:rFonts w:ascii="Minion" w:hAnsi="Minion"/>
                <w:sz w:val="22"/>
                <w:szCs w:val="22"/>
                <w:lang w:val="en-GB"/>
              </w:rPr>
              <w:t xml:space="preserve">, </w:t>
            </w:r>
          </w:p>
          <w:p w:rsidR="00101284" w:rsidRPr="004B46AA" w:rsidRDefault="00101284" w:rsidP="000657F6">
            <w:pPr>
              <w:rPr>
                <w:rFonts w:ascii="Minion" w:hAnsi="Minion"/>
                <w:sz w:val="22"/>
                <w:szCs w:val="22"/>
              </w:rPr>
            </w:pPr>
            <w:r>
              <w:rPr>
                <w:rFonts w:ascii="Minion" w:hAnsi="Minion"/>
                <w:sz w:val="22"/>
                <w:szCs w:val="22"/>
              </w:rPr>
              <w:t>Dean Faculty of Humanities</w:t>
            </w:r>
          </w:p>
          <w:p w:rsidR="00101284" w:rsidRDefault="00101284" w:rsidP="000657F6">
            <w:pPr>
              <w:rPr>
                <w:rFonts w:ascii="Minion" w:hAnsi="Minion"/>
                <w:sz w:val="22"/>
                <w:szCs w:val="22"/>
                <w:lang w:val="en-GB"/>
              </w:rPr>
            </w:pPr>
          </w:p>
        </w:tc>
      </w:tr>
      <w:tr w:rsidR="00101284" w:rsidTr="000657F6">
        <w:tc>
          <w:tcPr>
            <w:tcW w:w="8766" w:type="dxa"/>
          </w:tcPr>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Date:….</w:t>
            </w:r>
          </w:p>
          <w:p w:rsidR="00101284" w:rsidRDefault="00101284" w:rsidP="000657F6">
            <w:pPr>
              <w:rPr>
                <w:rFonts w:ascii="Minion" w:hAnsi="Minion"/>
                <w:sz w:val="22"/>
                <w:szCs w:val="22"/>
                <w:lang w:val="en-GB"/>
              </w:rPr>
            </w:pPr>
          </w:p>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Prof.</w:t>
            </w:r>
            <w:r>
              <w:rPr>
                <w:rFonts w:ascii="Minion" w:hAnsi="Minion"/>
                <w:sz w:val="22"/>
                <w:szCs w:val="22"/>
                <w:lang w:val="en-GB"/>
              </w:rPr>
              <w:t>m</w:t>
            </w:r>
            <w:r w:rsidRPr="00332AF3">
              <w:rPr>
                <w:rFonts w:ascii="Minion" w:hAnsi="Minion"/>
                <w:sz w:val="22"/>
                <w:szCs w:val="22"/>
                <w:lang w:val="en-GB"/>
              </w:rPr>
              <w:t xml:space="preserve">r. </w:t>
            </w:r>
            <w:r>
              <w:rPr>
                <w:rFonts w:ascii="Minion" w:hAnsi="Minion"/>
                <w:sz w:val="22"/>
                <w:szCs w:val="22"/>
                <w:lang w:val="en-GB"/>
              </w:rPr>
              <w:t>C.J.J.M. Stolker</w:t>
            </w:r>
            <w:r w:rsidRPr="00332AF3">
              <w:rPr>
                <w:rFonts w:ascii="Minion" w:hAnsi="Minion"/>
                <w:sz w:val="22"/>
                <w:szCs w:val="22"/>
                <w:lang w:val="en-GB"/>
              </w:rPr>
              <w:t xml:space="preserve">, </w:t>
            </w:r>
          </w:p>
          <w:p w:rsidR="00101284" w:rsidRPr="004B46AA" w:rsidRDefault="00101284" w:rsidP="000657F6">
            <w:pPr>
              <w:rPr>
                <w:rFonts w:ascii="Minion" w:hAnsi="Minion"/>
                <w:sz w:val="22"/>
                <w:szCs w:val="22"/>
              </w:rPr>
            </w:pPr>
            <w:r w:rsidRPr="004B46AA">
              <w:rPr>
                <w:rFonts w:ascii="Minion" w:hAnsi="Minion"/>
                <w:sz w:val="22"/>
                <w:szCs w:val="22"/>
              </w:rPr>
              <w:t xml:space="preserve">Rector </w:t>
            </w:r>
            <w:proofErr w:type="spellStart"/>
            <w:r w:rsidRPr="004B46AA">
              <w:rPr>
                <w:rFonts w:ascii="Minion" w:hAnsi="Minion"/>
                <w:sz w:val="22"/>
                <w:szCs w:val="22"/>
              </w:rPr>
              <w:t>Magnificus</w:t>
            </w:r>
            <w:proofErr w:type="spellEnd"/>
            <w:r w:rsidRPr="004B46AA">
              <w:rPr>
                <w:rFonts w:ascii="Minion" w:hAnsi="Minion"/>
                <w:sz w:val="22"/>
                <w:szCs w:val="22"/>
              </w:rPr>
              <w:t xml:space="preserve"> </w:t>
            </w:r>
            <w:r>
              <w:rPr>
                <w:rFonts w:ascii="Minion" w:hAnsi="Minion"/>
                <w:sz w:val="22"/>
                <w:szCs w:val="22"/>
              </w:rPr>
              <w:t xml:space="preserve">&amp; President </w:t>
            </w:r>
            <w:r w:rsidRPr="004B46AA">
              <w:rPr>
                <w:rFonts w:ascii="Minion" w:hAnsi="Minion"/>
                <w:sz w:val="22"/>
                <w:szCs w:val="22"/>
              </w:rPr>
              <w:t>Universiteit Leiden</w:t>
            </w:r>
          </w:p>
          <w:p w:rsidR="00101284" w:rsidRDefault="00101284" w:rsidP="000657F6">
            <w:pPr>
              <w:rPr>
                <w:rFonts w:ascii="Minion" w:hAnsi="Minion"/>
                <w:sz w:val="22"/>
                <w:szCs w:val="22"/>
                <w:lang w:val="en-GB"/>
              </w:rPr>
            </w:pPr>
          </w:p>
        </w:tc>
      </w:tr>
      <w:tr w:rsidR="00101284" w:rsidTr="000657F6">
        <w:tc>
          <w:tcPr>
            <w:tcW w:w="8766" w:type="dxa"/>
          </w:tcPr>
          <w:p w:rsidR="00101284" w:rsidRDefault="00101284" w:rsidP="000657F6">
            <w:pPr>
              <w:rPr>
                <w:rFonts w:ascii="Minion" w:hAnsi="Minion"/>
                <w:sz w:val="22"/>
                <w:szCs w:val="22"/>
                <w:lang w:val="en-GB"/>
              </w:rPr>
            </w:pPr>
          </w:p>
        </w:tc>
      </w:tr>
      <w:tr w:rsidR="00101284" w:rsidTr="000657F6">
        <w:tc>
          <w:tcPr>
            <w:tcW w:w="8766" w:type="dxa"/>
          </w:tcPr>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bookmarkStart w:id="0" w:name="_GoBack"/>
            <w:bookmarkEnd w:id="0"/>
            <w:r w:rsidRPr="00332AF3">
              <w:rPr>
                <w:rFonts w:ascii="Minion" w:hAnsi="Minion"/>
                <w:sz w:val="22"/>
                <w:szCs w:val="22"/>
                <w:lang w:val="en-GB"/>
              </w:rPr>
              <w:t>Date:…</w:t>
            </w:r>
          </w:p>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highlight w:val="lightGray"/>
                <w:lang w:val="en-GB"/>
              </w:rPr>
              <w:t>&lt;name&gt;</w:t>
            </w:r>
            <w:r w:rsidRPr="00332AF3">
              <w:rPr>
                <w:rFonts w:ascii="Minion" w:hAnsi="Minion"/>
                <w:sz w:val="22"/>
                <w:szCs w:val="22"/>
                <w:lang w:val="en-GB"/>
              </w:rPr>
              <w:t>,</w:t>
            </w:r>
          </w:p>
          <w:p w:rsidR="00101284" w:rsidRPr="00332AF3" w:rsidRDefault="00101284" w:rsidP="000657F6">
            <w:pPr>
              <w:rPr>
                <w:rFonts w:ascii="Minion" w:hAnsi="Minion"/>
                <w:sz w:val="22"/>
                <w:szCs w:val="22"/>
                <w:lang w:val="en-GB"/>
              </w:rPr>
            </w:pPr>
            <w:r w:rsidRPr="00332AF3">
              <w:rPr>
                <w:rFonts w:ascii="Minion" w:hAnsi="Minion"/>
                <w:sz w:val="22"/>
                <w:szCs w:val="22"/>
                <w:lang w:val="en-GB"/>
              </w:rPr>
              <w:t xml:space="preserve">supervisor </w:t>
            </w:r>
            <w:r w:rsidRPr="00332AF3">
              <w:rPr>
                <w:rFonts w:ascii="Minion" w:hAnsi="Minion"/>
                <w:sz w:val="22"/>
                <w:szCs w:val="22"/>
                <w:highlight w:val="lightGray"/>
                <w:lang w:val="en-GB"/>
              </w:rPr>
              <w:t>&lt;name partner institution&gt;</w:t>
            </w:r>
          </w:p>
          <w:p w:rsidR="00101284" w:rsidRDefault="00101284" w:rsidP="000657F6">
            <w:pPr>
              <w:rPr>
                <w:rFonts w:ascii="Minion" w:hAnsi="Minion"/>
                <w:sz w:val="22"/>
                <w:szCs w:val="22"/>
                <w:lang w:val="en-GB"/>
              </w:rPr>
            </w:pPr>
          </w:p>
        </w:tc>
      </w:tr>
      <w:tr w:rsidR="00101284" w:rsidTr="000657F6">
        <w:tc>
          <w:tcPr>
            <w:tcW w:w="8766" w:type="dxa"/>
          </w:tcPr>
          <w:p w:rsidR="00101284" w:rsidRDefault="00101284" w:rsidP="000657F6">
            <w:pPr>
              <w:rPr>
                <w:rFonts w:ascii="Minion" w:hAnsi="Minion"/>
                <w:sz w:val="22"/>
                <w:szCs w:val="22"/>
                <w:lang w:val="en-GB"/>
              </w:rPr>
            </w:pPr>
          </w:p>
          <w:p w:rsidR="00101284" w:rsidRDefault="00101284" w:rsidP="000657F6">
            <w:pPr>
              <w:rPr>
                <w:rFonts w:ascii="Minion" w:hAnsi="Minion"/>
                <w:sz w:val="22"/>
                <w:szCs w:val="22"/>
                <w:lang w:val="en-GB"/>
              </w:rPr>
            </w:pPr>
            <w:r>
              <w:rPr>
                <w:rFonts w:ascii="Minion" w:hAnsi="Minion"/>
                <w:sz w:val="22"/>
                <w:szCs w:val="22"/>
                <w:lang w:val="en-GB"/>
              </w:rPr>
              <w:t>Date:…</w:t>
            </w:r>
          </w:p>
          <w:p w:rsidR="00101284" w:rsidRDefault="00101284" w:rsidP="000657F6">
            <w:pPr>
              <w:rPr>
                <w:rFonts w:ascii="Minion" w:hAnsi="Minion"/>
                <w:sz w:val="22"/>
                <w:szCs w:val="22"/>
                <w:lang w:val="en-GB"/>
              </w:rPr>
            </w:pPr>
          </w:p>
          <w:p w:rsidR="00101284" w:rsidRDefault="00101284" w:rsidP="000657F6">
            <w:pPr>
              <w:rPr>
                <w:rFonts w:ascii="Minion" w:hAnsi="Minion"/>
                <w:sz w:val="22"/>
                <w:szCs w:val="22"/>
                <w:lang w:val="en-GB"/>
              </w:rPr>
            </w:pPr>
          </w:p>
          <w:p w:rsidR="00101284" w:rsidRPr="00332AF3" w:rsidRDefault="00101284" w:rsidP="000657F6">
            <w:pPr>
              <w:rPr>
                <w:rFonts w:ascii="Minion" w:hAnsi="Minion"/>
                <w:sz w:val="22"/>
                <w:szCs w:val="22"/>
                <w:lang w:val="en-GB"/>
              </w:rPr>
            </w:pPr>
            <w:r w:rsidRPr="00332AF3">
              <w:rPr>
                <w:rFonts w:ascii="Minion" w:hAnsi="Minion"/>
                <w:sz w:val="22"/>
                <w:szCs w:val="22"/>
                <w:lang w:val="en-GB"/>
              </w:rPr>
              <w:t>[representative partner institution]</w:t>
            </w:r>
          </w:p>
          <w:p w:rsidR="00101284" w:rsidRPr="00332AF3" w:rsidRDefault="00101284" w:rsidP="000657F6">
            <w:pPr>
              <w:rPr>
                <w:rFonts w:ascii="Minion" w:hAnsi="Minion"/>
                <w:sz w:val="22"/>
                <w:szCs w:val="22"/>
                <w:lang w:val="en-GB"/>
              </w:rPr>
            </w:pPr>
            <w:r w:rsidRPr="00332AF3">
              <w:rPr>
                <w:rFonts w:ascii="Minion" w:hAnsi="Minion"/>
                <w:sz w:val="22"/>
                <w:szCs w:val="22"/>
                <w:highlight w:val="lightGray"/>
                <w:lang w:val="en-GB"/>
              </w:rPr>
              <w:t>&lt;name&gt;</w:t>
            </w:r>
          </w:p>
          <w:p w:rsidR="00101284" w:rsidRPr="0037613D" w:rsidRDefault="00101284" w:rsidP="000657F6">
            <w:pPr>
              <w:rPr>
                <w:rFonts w:ascii="Minion" w:hAnsi="Minion"/>
                <w:sz w:val="22"/>
                <w:szCs w:val="22"/>
                <w:highlight w:val="lightGray"/>
                <w:lang w:val="en-GB"/>
              </w:rPr>
            </w:pPr>
            <w:r w:rsidRPr="00332AF3">
              <w:rPr>
                <w:rFonts w:ascii="Minion" w:hAnsi="Minion"/>
                <w:sz w:val="22"/>
                <w:szCs w:val="22"/>
                <w:highlight w:val="lightGray"/>
                <w:lang w:val="en-GB"/>
              </w:rPr>
              <w:t>&lt;position&gt;</w:t>
            </w:r>
            <w:r w:rsidRPr="00332AF3">
              <w:rPr>
                <w:rFonts w:ascii="Minion" w:hAnsi="Minion"/>
                <w:sz w:val="22"/>
                <w:szCs w:val="22"/>
                <w:lang w:val="en-GB"/>
              </w:rPr>
              <w:t xml:space="preserve"> </w:t>
            </w:r>
            <w:r w:rsidRPr="00332AF3">
              <w:rPr>
                <w:rFonts w:ascii="Minion" w:hAnsi="Minion"/>
                <w:sz w:val="22"/>
                <w:szCs w:val="22"/>
                <w:highlight w:val="lightGray"/>
                <w:lang w:val="en-GB"/>
              </w:rPr>
              <w:t>….&lt;name institution&gt;</w:t>
            </w:r>
          </w:p>
        </w:tc>
      </w:tr>
    </w:tbl>
    <w:p w:rsidR="00B5200D" w:rsidRPr="00332AF3" w:rsidRDefault="00B5200D" w:rsidP="00643BA7">
      <w:pPr>
        <w:rPr>
          <w:rFonts w:ascii="Minion" w:hAnsi="Minion"/>
          <w:sz w:val="22"/>
          <w:szCs w:val="22"/>
          <w:lang w:val="en-GB"/>
        </w:rPr>
      </w:pPr>
    </w:p>
    <w:sectPr w:rsidR="00B5200D" w:rsidRPr="00332AF3" w:rsidSect="00FF56E7">
      <w:headerReference w:type="default" r:id="rId7"/>
      <w:type w:val="continuous"/>
      <w:pgSz w:w="11907" w:h="16840" w:code="9"/>
      <w:pgMar w:top="1440" w:right="1797" w:bottom="1440" w:left="156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4C" w:rsidRDefault="00BA0D4C">
      <w:r>
        <w:separator/>
      </w:r>
    </w:p>
  </w:endnote>
  <w:endnote w:type="continuationSeparator" w:id="0">
    <w:p w:rsidR="00BA0D4C" w:rsidRDefault="00BA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Bell MT"/>
    <w:panose1 w:val="02000503070000020003"/>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4C" w:rsidRDefault="00BA0D4C">
      <w:r>
        <w:separator/>
      </w:r>
    </w:p>
  </w:footnote>
  <w:footnote w:type="continuationSeparator" w:id="0">
    <w:p w:rsidR="00BA0D4C" w:rsidRDefault="00BA0D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30" w:rsidRPr="00FF56E7" w:rsidRDefault="00FB47AC" w:rsidP="00FF56E7">
    <w:pPr>
      <w:pStyle w:val="Header"/>
      <w:ind w:left="-567"/>
      <w:rPr>
        <w:rFonts w:ascii="Minion" w:hAnsi="Minion"/>
        <w:sz w:val="18"/>
        <w:szCs w:val="18"/>
      </w:rPr>
    </w:pPr>
    <w:r>
      <w:rPr>
        <w:noProof/>
        <w:lang w:val="nl-NL"/>
      </w:rPr>
      <w:drawing>
        <wp:inline distT="0" distB="0" distL="0" distR="0">
          <wp:extent cx="2482850" cy="981710"/>
          <wp:effectExtent l="0" t="0" r="0" b="8890"/>
          <wp:docPr id="1" name="Picture 1" descr="Logo UL-na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L-na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981710"/>
                  </a:xfrm>
                  <a:prstGeom prst="rect">
                    <a:avLst/>
                  </a:prstGeom>
                  <a:noFill/>
                  <a:ln>
                    <a:noFill/>
                  </a:ln>
                </pic:spPr>
              </pic:pic>
            </a:graphicData>
          </a:graphic>
        </wp:inline>
      </w:drawing>
    </w:r>
    <w:r w:rsidR="007F4C30">
      <w:tab/>
    </w:r>
    <w:r w:rsidR="007F4C30">
      <w:tab/>
    </w:r>
    <w:proofErr w:type="spellStart"/>
    <w:r w:rsidR="005B3520" w:rsidRPr="005B3520">
      <w:rPr>
        <w:rFonts w:ascii="Minion" w:hAnsi="Minion"/>
        <w:sz w:val="22"/>
        <w:szCs w:val="22"/>
      </w:rPr>
      <w:t>Cotutelle</w:t>
    </w:r>
    <w:proofErr w:type="spellEnd"/>
  </w:p>
  <w:p w:rsidR="007F4C30" w:rsidRDefault="007F4C30" w:rsidP="00FF56E7">
    <w:pPr>
      <w:pStyle w:val="Header"/>
      <w:ind w:left="-993"/>
    </w:pPr>
  </w:p>
  <w:p w:rsidR="007F4C30" w:rsidRDefault="007F4C30" w:rsidP="000008E3">
    <w:pPr>
      <w:pStyle w:val="Header"/>
      <w:ind w:left="-993"/>
    </w:pPr>
  </w:p>
  <w:p w:rsidR="007F4C30" w:rsidRDefault="007F4C30" w:rsidP="000008E3">
    <w:pPr>
      <w:pStyle w:val="Header"/>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C80"/>
    <w:multiLevelType w:val="singleLevel"/>
    <w:tmpl w:val="19BC9098"/>
    <w:lvl w:ilvl="0">
      <w:start w:val="1"/>
      <w:numFmt w:val="decimal"/>
      <w:lvlText w:val="%1."/>
      <w:lvlJc w:val="left"/>
      <w:pPr>
        <w:tabs>
          <w:tab w:val="num" w:pos="360"/>
        </w:tabs>
        <w:ind w:left="360" w:hanging="360"/>
      </w:pPr>
      <w:rPr>
        <w:rFonts w:hint="default"/>
      </w:rPr>
    </w:lvl>
  </w:abstractNum>
  <w:abstractNum w:abstractNumId="1" w15:restartNumberingAfterBreak="0">
    <w:nsid w:val="119E7F6A"/>
    <w:multiLevelType w:val="singleLevel"/>
    <w:tmpl w:val="19BC9098"/>
    <w:lvl w:ilvl="0">
      <w:start w:val="1"/>
      <w:numFmt w:val="decimal"/>
      <w:lvlText w:val="%1."/>
      <w:lvlJc w:val="left"/>
      <w:pPr>
        <w:tabs>
          <w:tab w:val="num" w:pos="360"/>
        </w:tabs>
        <w:ind w:left="360" w:hanging="360"/>
      </w:pPr>
      <w:rPr>
        <w:rFonts w:hint="default"/>
      </w:rPr>
    </w:lvl>
  </w:abstractNum>
  <w:abstractNum w:abstractNumId="2" w15:restartNumberingAfterBreak="0">
    <w:nsid w:val="128A6D02"/>
    <w:multiLevelType w:val="singleLevel"/>
    <w:tmpl w:val="19BC9098"/>
    <w:lvl w:ilvl="0">
      <w:start w:val="1"/>
      <w:numFmt w:val="decimal"/>
      <w:lvlText w:val="%1."/>
      <w:lvlJc w:val="left"/>
      <w:pPr>
        <w:tabs>
          <w:tab w:val="num" w:pos="360"/>
        </w:tabs>
        <w:ind w:left="360" w:hanging="360"/>
      </w:pPr>
      <w:rPr>
        <w:rFonts w:hint="default"/>
      </w:rPr>
    </w:lvl>
  </w:abstractNum>
  <w:abstractNum w:abstractNumId="3" w15:restartNumberingAfterBreak="0">
    <w:nsid w:val="13DB7820"/>
    <w:multiLevelType w:val="hybridMultilevel"/>
    <w:tmpl w:val="6528194C"/>
    <w:lvl w:ilvl="0" w:tplc="BDB442A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D4F94"/>
    <w:multiLevelType w:val="hybridMultilevel"/>
    <w:tmpl w:val="65F4ADBA"/>
    <w:lvl w:ilvl="0" w:tplc="BDB442A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5179E"/>
    <w:multiLevelType w:val="singleLevel"/>
    <w:tmpl w:val="997254C8"/>
    <w:lvl w:ilvl="0">
      <w:start w:val="1"/>
      <w:numFmt w:val="lowerLetter"/>
      <w:lvlText w:val="%1."/>
      <w:lvlJc w:val="left"/>
      <w:pPr>
        <w:tabs>
          <w:tab w:val="num" w:pos="360"/>
        </w:tabs>
        <w:ind w:left="360" w:hanging="360"/>
      </w:pPr>
      <w:rPr>
        <w:rFonts w:hint="default"/>
      </w:rPr>
    </w:lvl>
  </w:abstractNum>
  <w:abstractNum w:abstractNumId="6" w15:restartNumberingAfterBreak="0">
    <w:nsid w:val="393C691E"/>
    <w:multiLevelType w:val="singleLevel"/>
    <w:tmpl w:val="19BC9098"/>
    <w:lvl w:ilvl="0">
      <w:start w:val="1"/>
      <w:numFmt w:val="decimal"/>
      <w:lvlText w:val="%1."/>
      <w:lvlJc w:val="left"/>
      <w:pPr>
        <w:tabs>
          <w:tab w:val="num" w:pos="360"/>
        </w:tabs>
        <w:ind w:left="360" w:hanging="360"/>
      </w:pPr>
      <w:rPr>
        <w:rFonts w:hint="default"/>
      </w:rPr>
    </w:lvl>
  </w:abstractNum>
  <w:abstractNum w:abstractNumId="7" w15:restartNumberingAfterBreak="0">
    <w:nsid w:val="3D122234"/>
    <w:multiLevelType w:val="hybridMultilevel"/>
    <w:tmpl w:val="F8B4AD8A"/>
    <w:lvl w:ilvl="0" w:tplc="58F072EC">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8193C"/>
    <w:multiLevelType w:val="singleLevel"/>
    <w:tmpl w:val="19BC9098"/>
    <w:lvl w:ilvl="0">
      <w:start w:val="1"/>
      <w:numFmt w:val="decimal"/>
      <w:lvlText w:val="%1."/>
      <w:lvlJc w:val="left"/>
      <w:pPr>
        <w:tabs>
          <w:tab w:val="num" w:pos="360"/>
        </w:tabs>
        <w:ind w:left="360" w:hanging="360"/>
      </w:pPr>
      <w:rPr>
        <w:rFonts w:hint="default"/>
      </w:rPr>
    </w:lvl>
  </w:abstractNum>
  <w:abstractNum w:abstractNumId="9" w15:restartNumberingAfterBreak="0">
    <w:nsid w:val="42033679"/>
    <w:multiLevelType w:val="singleLevel"/>
    <w:tmpl w:val="EBF81E9A"/>
    <w:lvl w:ilvl="0">
      <w:start w:val="1"/>
      <w:numFmt w:val="lowerLetter"/>
      <w:lvlText w:val="%1."/>
      <w:lvlJc w:val="left"/>
      <w:pPr>
        <w:tabs>
          <w:tab w:val="num" w:pos="360"/>
        </w:tabs>
        <w:ind w:left="360" w:hanging="360"/>
      </w:pPr>
      <w:rPr>
        <w:rFonts w:hint="default"/>
      </w:rPr>
    </w:lvl>
  </w:abstractNum>
  <w:abstractNum w:abstractNumId="10" w15:restartNumberingAfterBreak="0">
    <w:nsid w:val="47B07863"/>
    <w:multiLevelType w:val="hybridMultilevel"/>
    <w:tmpl w:val="ED3E0C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DE03E6D"/>
    <w:multiLevelType w:val="hybridMultilevel"/>
    <w:tmpl w:val="2BF4B8D8"/>
    <w:lvl w:ilvl="0" w:tplc="BDB442A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60BAC"/>
    <w:multiLevelType w:val="hybridMultilevel"/>
    <w:tmpl w:val="E946C332"/>
    <w:lvl w:ilvl="0" w:tplc="BDB442A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53AF6"/>
    <w:multiLevelType w:val="singleLevel"/>
    <w:tmpl w:val="19BC9098"/>
    <w:lvl w:ilvl="0">
      <w:start w:val="1"/>
      <w:numFmt w:val="decimal"/>
      <w:lvlText w:val="%1."/>
      <w:lvlJc w:val="left"/>
      <w:pPr>
        <w:tabs>
          <w:tab w:val="num" w:pos="360"/>
        </w:tabs>
        <w:ind w:left="360" w:hanging="360"/>
      </w:pPr>
      <w:rPr>
        <w:rFonts w:hint="default"/>
      </w:rPr>
    </w:lvl>
  </w:abstractNum>
  <w:abstractNum w:abstractNumId="14" w15:restartNumberingAfterBreak="0">
    <w:nsid w:val="5A535A5F"/>
    <w:multiLevelType w:val="singleLevel"/>
    <w:tmpl w:val="19BC9098"/>
    <w:lvl w:ilvl="0">
      <w:start w:val="1"/>
      <w:numFmt w:val="decimal"/>
      <w:lvlText w:val="%1."/>
      <w:lvlJc w:val="left"/>
      <w:pPr>
        <w:tabs>
          <w:tab w:val="num" w:pos="360"/>
        </w:tabs>
        <w:ind w:left="360" w:hanging="360"/>
      </w:pPr>
      <w:rPr>
        <w:rFonts w:hint="default"/>
      </w:rPr>
    </w:lvl>
  </w:abstractNum>
  <w:abstractNum w:abstractNumId="15" w15:restartNumberingAfterBreak="0">
    <w:nsid w:val="5DA7087B"/>
    <w:multiLevelType w:val="hybridMultilevel"/>
    <w:tmpl w:val="BC601E28"/>
    <w:lvl w:ilvl="0" w:tplc="EAC08116">
      <w:start w:val="20"/>
      <w:numFmt w:val="bullet"/>
      <w:lvlText w:val="-"/>
      <w:lvlJc w:val="left"/>
      <w:pPr>
        <w:tabs>
          <w:tab w:val="num" w:pos="720"/>
        </w:tabs>
        <w:ind w:left="720" w:hanging="360"/>
      </w:pPr>
      <w:rPr>
        <w:rFonts w:ascii="Minion" w:eastAsia="Times New Roman" w:hAnsi="Minio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C353ED"/>
    <w:multiLevelType w:val="singleLevel"/>
    <w:tmpl w:val="D626310E"/>
    <w:lvl w:ilvl="0">
      <w:start w:val="1"/>
      <w:numFmt w:val="lowerLetter"/>
      <w:lvlText w:val="%1."/>
      <w:lvlJc w:val="left"/>
      <w:pPr>
        <w:tabs>
          <w:tab w:val="num" w:pos="390"/>
        </w:tabs>
        <w:ind w:left="390" w:hanging="390"/>
      </w:pPr>
      <w:rPr>
        <w:rFonts w:hint="default"/>
      </w:rPr>
    </w:lvl>
  </w:abstractNum>
  <w:abstractNum w:abstractNumId="17" w15:restartNumberingAfterBreak="0">
    <w:nsid w:val="6AFF7969"/>
    <w:multiLevelType w:val="singleLevel"/>
    <w:tmpl w:val="06C4E550"/>
    <w:lvl w:ilvl="0">
      <w:start w:val="1"/>
      <w:numFmt w:val="lowerLetter"/>
      <w:lvlText w:val="%1."/>
      <w:lvlJc w:val="left"/>
      <w:pPr>
        <w:tabs>
          <w:tab w:val="num" w:pos="360"/>
        </w:tabs>
        <w:ind w:left="360" w:hanging="360"/>
      </w:pPr>
      <w:rPr>
        <w:rFonts w:hint="default"/>
      </w:rPr>
    </w:lvl>
  </w:abstractNum>
  <w:abstractNum w:abstractNumId="18" w15:restartNumberingAfterBreak="0">
    <w:nsid w:val="6D842F92"/>
    <w:multiLevelType w:val="singleLevel"/>
    <w:tmpl w:val="19BC9098"/>
    <w:lvl w:ilvl="0">
      <w:start w:val="1"/>
      <w:numFmt w:val="decimal"/>
      <w:lvlText w:val="%1."/>
      <w:lvlJc w:val="left"/>
      <w:pPr>
        <w:tabs>
          <w:tab w:val="num" w:pos="360"/>
        </w:tabs>
        <w:ind w:left="360" w:hanging="360"/>
      </w:pPr>
      <w:rPr>
        <w:rFonts w:hint="default"/>
      </w:rPr>
    </w:lvl>
  </w:abstractNum>
  <w:abstractNum w:abstractNumId="19" w15:restartNumberingAfterBreak="0">
    <w:nsid w:val="70523A88"/>
    <w:multiLevelType w:val="hybridMultilevel"/>
    <w:tmpl w:val="45DECA1E"/>
    <w:lvl w:ilvl="0" w:tplc="58F072EC">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D699E"/>
    <w:multiLevelType w:val="singleLevel"/>
    <w:tmpl w:val="19BC9098"/>
    <w:lvl w:ilvl="0">
      <w:start w:val="1"/>
      <w:numFmt w:val="decimal"/>
      <w:lvlText w:val="%1."/>
      <w:lvlJc w:val="left"/>
      <w:pPr>
        <w:tabs>
          <w:tab w:val="num" w:pos="360"/>
        </w:tabs>
        <w:ind w:left="360" w:hanging="360"/>
      </w:pPr>
      <w:rPr>
        <w:rFonts w:hint="default"/>
      </w:rPr>
    </w:lvl>
  </w:abstractNum>
  <w:abstractNum w:abstractNumId="21" w15:restartNumberingAfterBreak="0">
    <w:nsid w:val="7FB64928"/>
    <w:multiLevelType w:val="hybridMultilevel"/>
    <w:tmpl w:val="5D52A7BC"/>
    <w:lvl w:ilvl="0" w:tplc="58F072EC">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4"/>
  </w:num>
  <w:num w:numId="5">
    <w:abstractNumId w:val="6"/>
  </w:num>
  <w:num w:numId="6">
    <w:abstractNumId w:val="18"/>
  </w:num>
  <w:num w:numId="7">
    <w:abstractNumId w:val="9"/>
  </w:num>
  <w:num w:numId="8">
    <w:abstractNumId w:val="5"/>
  </w:num>
  <w:num w:numId="9">
    <w:abstractNumId w:val="13"/>
  </w:num>
  <w:num w:numId="10">
    <w:abstractNumId w:val="17"/>
  </w:num>
  <w:num w:numId="11">
    <w:abstractNumId w:val="20"/>
  </w:num>
  <w:num w:numId="12">
    <w:abstractNumId w:val="1"/>
  </w:num>
  <w:num w:numId="13">
    <w:abstractNumId w:val="16"/>
  </w:num>
  <w:num w:numId="14">
    <w:abstractNumId w:val="10"/>
  </w:num>
  <w:num w:numId="15">
    <w:abstractNumId w:val="15"/>
  </w:num>
  <w:num w:numId="16">
    <w:abstractNumId w:val="19"/>
  </w:num>
  <w:num w:numId="17">
    <w:abstractNumId w:val="7"/>
  </w:num>
  <w:num w:numId="18">
    <w:abstractNumId w:val="21"/>
  </w:num>
  <w:num w:numId="19">
    <w:abstractNumId w:val="11"/>
  </w:num>
  <w:num w:numId="20">
    <w:abstractNumId w:val="4"/>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characterSpacingControl w:val="doNotCompress"/>
  <w:hdrShapeDefaults>
    <o:shapedefaults v:ext="edit" spidmax="4097">
      <o:colormenu v:ext="edit" fillcolor="silver"/>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6"/>
    <w:rsid w:val="000008E3"/>
    <w:rsid w:val="00016DBF"/>
    <w:rsid w:val="000470F6"/>
    <w:rsid w:val="000B6240"/>
    <w:rsid w:val="000C20A7"/>
    <w:rsid w:val="00101284"/>
    <w:rsid w:val="001069F8"/>
    <w:rsid w:val="0011766E"/>
    <w:rsid w:val="00174D05"/>
    <w:rsid w:val="001B52F8"/>
    <w:rsid w:val="001B6218"/>
    <w:rsid w:val="00204A28"/>
    <w:rsid w:val="00257F2F"/>
    <w:rsid w:val="00280DEF"/>
    <w:rsid w:val="002978DA"/>
    <w:rsid w:val="002D7CCB"/>
    <w:rsid w:val="00332AF3"/>
    <w:rsid w:val="00337AEB"/>
    <w:rsid w:val="00366876"/>
    <w:rsid w:val="003A099B"/>
    <w:rsid w:val="003D6990"/>
    <w:rsid w:val="00440FFC"/>
    <w:rsid w:val="00450C3E"/>
    <w:rsid w:val="004568EA"/>
    <w:rsid w:val="0047376C"/>
    <w:rsid w:val="004B0125"/>
    <w:rsid w:val="004D7D39"/>
    <w:rsid w:val="0050209F"/>
    <w:rsid w:val="00532F84"/>
    <w:rsid w:val="0053772D"/>
    <w:rsid w:val="005609DF"/>
    <w:rsid w:val="00592733"/>
    <w:rsid w:val="00594A7E"/>
    <w:rsid w:val="005B3520"/>
    <w:rsid w:val="0062149C"/>
    <w:rsid w:val="00643BA7"/>
    <w:rsid w:val="006702CD"/>
    <w:rsid w:val="00674445"/>
    <w:rsid w:val="00682ABE"/>
    <w:rsid w:val="006B49B9"/>
    <w:rsid w:val="006C15E0"/>
    <w:rsid w:val="006D7145"/>
    <w:rsid w:val="00706E16"/>
    <w:rsid w:val="007A4F7F"/>
    <w:rsid w:val="007D2868"/>
    <w:rsid w:val="007D42AE"/>
    <w:rsid w:val="007F4C30"/>
    <w:rsid w:val="00815732"/>
    <w:rsid w:val="0081649B"/>
    <w:rsid w:val="008739D6"/>
    <w:rsid w:val="008C6699"/>
    <w:rsid w:val="008D10B8"/>
    <w:rsid w:val="0094459F"/>
    <w:rsid w:val="009537E8"/>
    <w:rsid w:val="009938D1"/>
    <w:rsid w:val="009D2298"/>
    <w:rsid w:val="009D33A9"/>
    <w:rsid w:val="00A53764"/>
    <w:rsid w:val="00A558C3"/>
    <w:rsid w:val="00B23D13"/>
    <w:rsid w:val="00B300CE"/>
    <w:rsid w:val="00B5200D"/>
    <w:rsid w:val="00B96345"/>
    <w:rsid w:val="00BA0D4C"/>
    <w:rsid w:val="00C10793"/>
    <w:rsid w:val="00C97E66"/>
    <w:rsid w:val="00CE1557"/>
    <w:rsid w:val="00CE735C"/>
    <w:rsid w:val="00D47AE2"/>
    <w:rsid w:val="00D51E98"/>
    <w:rsid w:val="00D630B7"/>
    <w:rsid w:val="00D76D06"/>
    <w:rsid w:val="00D969AF"/>
    <w:rsid w:val="00DC30C5"/>
    <w:rsid w:val="00DC6BD3"/>
    <w:rsid w:val="00DE1CCB"/>
    <w:rsid w:val="00DF7182"/>
    <w:rsid w:val="00E261AB"/>
    <w:rsid w:val="00E306F9"/>
    <w:rsid w:val="00EA1F32"/>
    <w:rsid w:val="00EA607C"/>
    <w:rsid w:val="00EA7DDE"/>
    <w:rsid w:val="00F029CE"/>
    <w:rsid w:val="00F23ED2"/>
    <w:rsid w:val="00F33409"/>
    <w:rsid w:val="00FB47AC"/>
    <w:rsid w:val="00FB7865"/>
    <w:rsid w:val="00FC00A3"/>
    <w:rsid w:val="00FF2CE5"/>
    <w:rsid w:val="00FF56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enu v:ext="edit" fillcolor="silver"/>
    </o:shapedefaults>
    <o:shapelayout v:ext="edit">
      <o:idmap v:ext="edit" data="1"/>
    </o:shapelayout>
  </w:shapeDefaults>
  <w:decimalSymbol w:val=","/>
  <w:listSeparator w:val=";"/>
  <w14:docId w14:val="120AAE67"/>
  <w15:docId w15:val="{8651DD7B-D279-45EF-9A14-7FD8F27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0D"/>
    <w:pPr>
      <w:widowControl w:val="0"/>
      <w:autoSpaceDE w:val="0"/>
      <w:autoSpaceDN w:val="0"/>
      <w:adjustRightInd w:val="0"/>
    </w:pPr>
    <w:rPr>
      <w:rFonts w:ascii="Zurich Ex BT" w:eastAsia="Times New Roman" w:hAnsi="Zurich Ex BT"/>
      <w:sz w:val="24"/>
      <w:szCs w:val="24"/>
      <w:lang w:val="en-US" w:eastAsia="en-US"/>
    </w:rPr>
  </w:style>
  <w:style w:type="paragraph" w:styleId="Heading1">
    <w:name w:val="heading 1"/>
    <w:basedOn w:val="Normal"/>
    <w:next w:val="Normal"/>
    <w:qFormat/>
    <w:rsid w:val="00D51E98"/>
    <w:pPr>
      <w:keepNext/>
      <w:outlineLvl w:val="0"/>
    </w:pPr>
    <w:rPr>
      <w:rFonts w:ascii="Arial" w:hAnsi="Arial" w:cs="Arial"/>
      <w:b/>
      <w:bCs/>
      <w:sz w:val="22"/>
      <w:lang w:val="en-GB" w:eastAsia="nl-NL"/>
    </w:rPr>
  </w:style>
  <w:style w:type="paragraph" w:styleId="Heading2">
    <w:name w:val="heading 2"/>
    <w:basedOn w:val="Normal"/>
    <w:next w:val="Normal"/>
    <w:link w:val="Heading2Char"/>
    <w:qFormat/>
    <w:rsid w:val="00D51E98"/>
    <w:pPr>
      <w:keepNext/>
      <w:outlineLvl w:val="1"/>
    </w:pPr>
    <w:rPr>
      <w:b/>
      <w:bCs/>
      <w:sz w:val="26"/>
      <w:szCs w:val="26"/>
      <w:lang w:val="en-GB" w:eastAsia="nl-NL"/>
    </w:rPr>
  </w:style>
  <w:style w:type="paragraph" w:styleId="Heading3">
    <w:name w:val="heading 3"/>
    <w:basedOn w:val="Normal"/>
    <w:next w:val="Normal"/>
    <w:qFormat/>
    <w:rsid w:val="00D51E98"/>
    <w:pPr>
      <w:keepNext/>
      <w:spacing w:before="240" w:after="60"/>
      <w:outlineLvl w:val="2"/>
    </w:pPr>
    <w:rPr>
      <w:rFonts w:ascii="Arial" w:hAnsi="Arial" w:cs="Arial"/>
      <w:b/>
      <w:bCs/>
      <w:sz w:val="26"/>
      <w:szCs w:val="26"/>
    </w:rPr>
  </w:style>
  <w:style w:type="paragraph" w:styleId="Heading4">
    <w:name w:val="heading 4"/>
    <w:basedOn w:val="Normal"/>
    <w:next w:val="Normal"/>
    <w:qFormat/>
    <w:rsid w:val="00B5200D"/>
    <w:pPr>
      <w:keepNext/>
      <w:widowControl/>
      <w:autoSpaceDE/>
      <w:autoSpaceDN/>
      <w:adjustRightInd/>
      <w:spacing w:before="240" w:after="60"/>
      <w:outlineLvl w:val="3"/>
    </w:pPr>
    <w:rPr>
      <w:rFonts w:ascii="Times New Roman" w:hAnsi="Times New Roman"/>
      <w:b/>
      <w:sz w:val="22"/>
      <w:szCs w:val="20"/>
      <w:lang w:val="nl-NL" w:eastAsia="zh-CN"/>
    </w:rPr>
  </w:style>
  <w:style w:type="paragraph" w:styleId="Heading5">
    <w:name w:val="heading 5"/>
    <w:basedOn w:val="Normal"/>
    <w:next w:val="Normal"/>
    <w:qFormat/>
    <w:rsid w:val="00B5200D"/>
    <w:pPr>
      <w:widowControl/>
      <w:autoSpaceDE/>
      <w:autoSpaceDN/>
      <w:adjustRightInd/>
      <w:spacing w:before="240" w:after="60"/>
      <w:outlineLvl w:val="4"/>
    </w:pPr>
    <w:rPr>
      <w:rFonts w:ascii="Times New Roman" w:hAnsi="Times New Roman"/>
      <w:sz w:val="22"/>
      <w:szCs w:val="20"/>
      <w:lang w:val="nl-NL" w:eastAsia="zh-CN"/>
    </w:rPr>
  </w:style>
  <w:style w:type="paragraph" w:styleId="Heading6">
    <w:name w:val="heading 6"/>
    <w:basedOn w:val="Normal"/>
    <w:next w:val="Normal"/>
    <w:qFormat/>
    <w:rsid w:val="00B5200D"/>
    <w:pPr>
      <w:widowControl/>
      <w:autoSpaceDE/>
      <w:autoSpaceDN/>
      <w:adjustRightInd/>
      <w:spacing w:before="240" w:after="60"/>
      <w:outlineLvl w:val="5"/>
    </w:pPr>
    <w:rPr>
      <w:rFonts w:ascii="Times New Roman" w:hAnsi="Times New Roman"/>
      <w:sz w:val="22"/>
      <w:szCs w:val="20"/>
      <w:lang w:val="nl-NL" w:eastAsia="zh-CN"/>
    </w:rPr>
  </w:style>
  <w:style w:type="paragraph" w:styleId="Heading7">
    <w:name w:val="heading 7"/>
    <w:basedOn w:val="Normal"/>
    <w:next w:val="Normal"/>
    <w:qFormat/>
    <w:rsid w:val="00B5200D"/>
    <w:pPr>
      <w:widowControl/>
      <w:autoSpaceDE/>
      <w:autoSpaceDN/>
      <w:adjustRightInd/>
      <w:spacing w:before="240" w:after="60"/>
      <w:outlineLvl w:val="6"/>
    </w:pPr>
    <w:rPr>
      <w:rFonts w:ascii="Times New Roman" w:hAnsi="Times New Roman"/>
      <w:sz w:val="22"/>
      <w:szCs w:val="20"/>
      <w:lang w:val="nl-NL" w:eastAsia="zh-CN"/>
    </w:rPr>
  </w:style>
  <w:style w:type="paragraph" w:styleId="Heading8">
    <w:name w:val="heading 8"/>
    <w:basedOn w:val="Normal"/>
    <w:next w:val="Normal"/>
    <w:qFormat/>
    <w:rsid w:val="00B5200D"/>
    <w:pPr>
      <w:widowControl/>
      <w:autoSpaceDE/>
      <w:autoSpaceDN/>
      <w:adjustRightInd/>
      <w:spacing w:before="240" w:after="60"/>
      <w:outlineLvl w:val="7"/>
    </w:pPr>
    <w:rPr>
      <w:rFonts w:ascii="Times New Roman" w:hAnsi="Times New Roman"/>
      <w:sz w:val="22"/>
      <w:szCs w:val="20"/>
      <w:lang w:val="nl-NL" w:eastAsia="zh-CN"/>
    </w:rPr>
  </w:style>
  <w:style w:type="paragraph" w:styleId="Heading9">
    <w:name w:val="heading 9"/>
    <w:basedOn w:val="Normal"/>
    <w:next w:val="Normal"/>
    <w:qFormat/>
    <w:rsid w:val="00B5200D"/>
    <w:pPr>
      <w:widowControl/>
      <w:autoSpaceDE/>
      <w:autoSpaceDN/>
      <w:adjustRightInd/>
      <w:spacing w:before="240" w:after="60"/>
      <w:outlineLvl w:val="8"/>
    </w:pPr>
    <w:rPr>
      <w:rFonts w:ascii="Times New Roman" w:hAnsi="Times New Roman"/>
      <w:sz w:val="22"/>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semiHidden/>
    <w:rsid w:val="00D51E98"/>
    <w:pPr>
      <w:spacing w:before="100" w:beforeAutospacing="1" w:after="100" w:afterAutospacing="1"/>
      <w:ind w:left="357"/>
      <w:jc w:val="both"/>
      <w:outlineLvl w:val="0"/>
    </w:pPr>
    <w:rPr>
      <w:rFonts w:ascii="Minion" w:hAnsi="Minion" w:cs="Arial"/>
      <w:b/>
      <w:bCs/>
      <w:sz w:val="22"/>
      <w:szCs w:val="22"/>
    </w:rPr>
  </w:style>
  <w:style w:type="paragraph" w:styleId="NormalWeb">
    <w:name w:val="Normal (Web)"/>
    <w:basedOn w:val="Normal"/>
    <w:semiHidden/>
    <w:rsid w:val="00D51E98"/>
  </w:style>
  <w:style w:type="paragraph" w:customStyle="1" w:styleId="artikel">
    <w:name w:val="artikel"/>
    <w:basedOn w:val="BodyText"/>
    <w:autoRedefine/>
    <w:rsid w:val="00257F2F"/>
    <w:pPr>
      <w:spacing w:before="100" w:beforeAutospacing="1" w:after="100" w:afterAutospacing="1"/>
    </w:pPr>
    <w:rPr>
      <w:rFonts w:eastAsia="SimSun"/>
      <w:b/>
      <w:bCs/>
      <w:lang w:eastAsia="zh-CN"/>
    </w:rPr>
  </w:style>
  <w:style w:type="paragraph" w:styleId="Header">
    <w:name w:val="header"/>
    <w:basedOn w:val="Normal"/>
    <w:semiHidden/>
    <w:rsid w:val="00D51E98"/>
    <w:pPr>
      <w:tabs>
        <w:tab w:val="center" w:pos="4320"/>
        <w:tab w:val="right" w:pos="8640"/>
      </w:tabs>
    </w:pPr>
    <w:rPr>
      <w:lang w:eastAsia="nl-NL"/>
    </w:rPr>
  </w:style>
  <w:style w:type="paragraph" w:customStyle="1" w:styleId="StyleHeading1Minion12pt">
    <w:name w:val="Style Heading 1 + Minion 12 pt"/>
    <w:basedOn w:val="Heading1"/>
    <w:semiHidden/>
    <w:rsid w:val="00D51E98"/>
    <w:pPr>
      <w:spacing w:before="240" w:after="60"/>
    </w:pPr>
    <w:rPr>
      <w:rFonts w:ascii="Minion" w:eastAsia="SimSun" w:hAnsi="Minion"/>
      <w:kern w:val="32"/>
      <w:sz w:val="24"/>
      <w:szCs w:val="32"/>
      <w:lang w:val="nl-NL" w:eastAsia="zh-CN"/>
    </w:rPr>
  </w:style>
  <w:style w:type="paragraph" w:customStyle="1" w:styleId="StyleHeading1Minion11ptJustified">
    <w:name w:val="Style Heading 1 + Minion 11 pt Justified"/>
    <w:basedOn w:val="Heading1"/>
    <w:semiHidden/>
    <w:rsid w:val="00D51E98"/>
    <w:pPr>
      <w:jc w:val="both"/>
    </w:pPr>
    <w:rPr>
      <w:rFonts w:ascii="Minion" w:hAnsi="Minion" w:cs="Times New Roman"/>
      <w:sz w:val="24"/>
      <w:szCs w:val="20"/>
    </w:rPr>
  </w:style>
  <w:style w:type="paragraph" w:styleId="TOC1">
    <w:name w:val="toc 1"/>
    <w:basedOn w:val="HeadingRegulations"/>
    <w:next w:val="Normal"/>
    <w:autoRedefine/>
    <w:semiHidden/>
    <w:rsid w:val="00D51E98"/>
  </w:style>
  <w:style w:type="paragraph" w:styleId="BodyText">
    <w:name w:val="Body Text"/>
    <w:basedOn w:val="Normal"/>
    <w:rsid w:val="00257F2F"/>
    <w:rPr>
      <w:rFonts w:ascii="Minion" w:hAnsi="Minion" w:cs="Arial"/>
      <w:sz w:val="22"/>
      <w:lang w:val="en-GB" w:eastAsia="nl-NL"/>
    </w:rPr>
  </w:style>
  <w:style w:type="paragraph" w:styleId="Footer">
    <w:name w:val="footer"/>
    <w:basedOn w:val="Normal"/>
    <w:semiHidden/>
    <w:rsid w:val="00D51E98"/>
    <w:pPr>
      <w:tabs>
        <w:tab w:val="center" w:pos="4320"/>
        <w:tab w:val="right" w:pos="8640"/>
      </w:tabs>
    </w:pPr>
    <w:rPr>
      <w:lang w:eastAsia="nl-NL"/>
    </w:rPr>
  </w:style>
  <w:style w:type="character" w:styleId="PageNumber">
    <w:name w:val="page number"/>
    <w:basedOn w:val="DefaultParagraphFont"/>
    <w:semiHidden/>
    <w:rsid w:val="00D51E98"/>
  </w:style>
  <w:style w:type="paragraph" w:customStyle="1" w:styleId="HeadingRegulations">
    <w:name w:val="Heading Regulations"/>
    <w:basedOn w:val="Heading2"/>
    <w:link w:val="HeadingRegulationsChar"/>
    <w:autoRedefine/>
    <w:rsid w:val="00D51E98"/>
    <w:rPr>
      <w:rFonts w:ascii="Minion" w:hAnsi="Minion"/>
      <w:sz w:val="24"/>
    </w:rPr>
  </w:style>
  <w:style w:type="paragraph" w:customStyle="1" w:styleId="Article">
    <w:name w:val="Article"/>
    <w:basedOn w:val="Heading1"/>
    <w:autoRedefine/>
    <w:semiHidden/>
    <w:rsid w:val="00D51E98"/>
    <w:rPr>
      <w:rFonts w:ascii="Minion" w:hAnsi="Minion"/>
      <w:bCs w:val="0"/>
    </w:rPr>
  </w:style>
  <w:style w:type="paragraph" w:styleId="TOC2">
    <w:name w:val="toc 2"/>
    <w:basedOn w:val="Normal"/>
    <w:next w:val="Normal"/>
    <w:autoRedefine/>
    <w:semiHidden/>
    <w:rsid w:val="00D51E98"/>
    <w:pPr>
      <w:ind w:left="240"/>
    </w:pPr>
    <w:rPr>
      <w:rFonts w:ascii="Minion" w:hAnsi="Minion"/>
      <w:b/>
      <w:sz w:val="22"/>
    </w:rPr>
  </w:style>
  <w:style w:type="paragraph" w:customStyle="1" w:styleId="StyleArial11ptBoldJustifiedLeft063cmBefore5pt">
    <w:name w:val="Style Arial 11 pt Bold Justified Left:  063 cm Before:  5 pt..."/>
    <w:basedOn w:val="Normal"/>
    <w:autoRedefine/>
    <w:semiHidden/>
    <w:rsid w:val="00D51E98"/>
    <w:pPr>
      <w:spacing w:before="100" w:after="100"/>
      <w:ind w:left="360"/>
      <w:jc w:val="both"/>
    </w:pPr>
    <w:rPr>
      <w:rFonts w:ascii="Minion" w:hAnsi="Minion"/>
      <w:b/>
      <w:bCs/>
      <w:sz w:val="22"/>
      <w:szCs w:val="20"/>
    </w:rPr>
  </w:style>
  <w:style w:type="paragraph" w:customStyle="1" w:styleId="Italic">
    <w:name w:val="Italic"/>
    <w:basedOn w:val="BodyText"/>
    <w:autoRedefine/>
    <w:rsid w:val="00257F2F"/>
    <w:rPr>
      <w:i/>
    </w:rPr>
  </w:style>
  <w:style w:type="character" w:customStyle="1" w:styleId="Heading2Char">
    <w:name w:val="Heading 2 Char"/>
    <w:basedOn w:val="DefaultParagraphFont"/>
    <w:link w:val="Heading2"/>
    <w:rsid w:val="00450C3E"/>
    <w:rPr>
      <w:b/>
      <w:bCs/>
      <w:sz w:val="26"/>
      <w:szCs w:val="26"/>
      <w:lang w:val="en-GB" w:eastAsia="nl-NL" w:bidi="ar-SA"/>
    </w:rPr>
  </w:style>
  <w:style w:type="character" w:customStyle="1" w:styleId="HeadingRegulationsChar">
    <w:name w:val="Heading Regulations Char"/>
    <w:basedOn w:val="Heading2Char"/>
    <w:link w:val="HeadingRegulations"/>
    <w:rsid w:val="00450C3E"/>
    <w:rPr>
      <w:rFonts w:ascii="Minion" w:hAnsi="Minion"/>
      <w:b/>
      <w:bCs/>
      <w:sz w:val="24"/>
      <w:szCs w:val="26"/>
      <w:lang w:val="en-GB" w:eastAsia="nl-NL" w:bidi="ar-SA"/>
    </w:rPr>
  </w:style>
  <w:style w:type="character" w:customStyle="1" w:styleId="StyleMinion">
    <w:name w:val="Style Minion"/>
    <w:basedOn w:val="DefaultParagraphFont"/>
    <w:rsid w:val="000008E3"/>
    <w:rPr>
      <w:rFonts w:ascii="Minion" w:hAnsi="Minion"/>
      <w:sz w:val="22"/>
    </w:rPr>
  </w:style>
  <w:style w:type="paragraph" w:customStyle="1" w:styleId="StyleHeadingRegulations14pt">
    <w:name w:val="Style Heading Regulations + 14 pt"/>
    <w:basedOn w:val="BodyText"/>
    <w:autoRedefine/>
    <w:rsid w:val="00532F84"/>
    <w:rPr>
      <w:b/>
      <w:sz w:val="28"/>
    </w:rPr>
  </w:style>
  <w:style w:type="paragraph" w:customStyle="1" w:styleId="paragraaf">
    <w:name w:val="paragraaf"/>
    <w:basedOn w:val="artikel"/>
    <w:autoRedefine/>
    <w:rsid w:val="009D33A9"/>
    <w:rPr>
      <w:rFonts w:eastAsia="Times New Roman"/>
      <w:bCs w:val="0"/>
    </w:rPr>
  </w:style>
  <w:style w:type="character" w:styleId="Hyperlink">
    <w:name w:val="Hyperlink"/>
    <w:basedOn w:val="DefaultParagraphFont"/>
    <w:rsid w:val="0062149C"/>
    <w:rPr>
      <w:color w:val="0000FF"/>
      <w:u w:val="single"/>
    </w:rPr>
  </w:style>
  <w:style w:type="paragraph" w:styleId="Index1">
    <w:name w:val="index 1"/>
    <w:aliases w:val="Regulations"/>
    <w:basedOn w:val="Normal"/>
    <w:next w:val="Normal"/>
    <w:autoRedefine/>
    <w:semiHidden/>
    <w:rsid w:val="0062149C"/>
    <w:pPr>
      <w:ind w:left="240" w:hanging="240"/>
    </w:pPr>
    <w:rPr>
      <w:rFonts w:ascii="Minion" w:hAnsi="Minion"/>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rsid w:val="009537E8"/>
    <w:rPr>
      <w:rFonts w:ascii="Arial" w:hAnsi="Arial"/>
      <w:sz w:val="22"/>
      <w:szCs w:val="24"/>
      <w:lang w:val="nl-NL" w:eastAsia="nl-NL" w:bidi="ar-SA"/>
    </w:rPr>
  </w:style>
  <w:style w:type="paragraph" w:styleId="BalloonText">
    <w:name w:val="Balloon Text"/>
    <w:basedOn w:val="Normal"/>
    <w:semiHidden/>
    <w:rsid w:val="005609DF"/>
    <w:rPr>
      <w:rFonts w:ascii="Tahoma" w:hAnsi="Tahoma" w:cs="Tahoma"/>
      <w:sz w:val="16"/>
      <w:szCs w:val="16"/>
    </w:rPr>
  </w:style>
  <w:style w:type="table" w:styleId="TableGrid">
    <w:name w:val="Table Grid"/>
    <w:basedOn w:val="TableNormal"/>
    <w:uiPriority w:val="39"/>
    <w:rsid w:val="00101284"/>
    <w:rPr>
      <w:rFonts w:ascii="Garamond" w:eastAsiaTheme="minorHAnsi" w:hAnsi="Garamond"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doctorate</vt:lpstr>
      <vt:lpstr>joint doctorate</vt:lpstr>
    </vt:vector>
  </TitlesOfParts>
  <Company>Universiteit Leiden</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doctorate</dc:title>
  <dc:creator>IngenScholten</dc:creator>
  <cp:lastModifiedBy>Ooijen, Iris van</cp:lastModifiedBy>
  <cp:revision>3</cp:revision>
  <cp:lastPrinted>2011-08-17T12:34:00Z</cp:lastPrinted>
  <dcterms:created xsi:type="dcterms:W3CDTF">2018-11-12T12:51:00Z</dcterms:created>
  <dcterms:modified xsi:type="dcterms:W3CDTF">2018-12-13T13:32:00Z</dcterms:modified>
</cp:coreProperties>
</file>